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897" w:rsidRPr="00626897" w:rsidRDefault="00626897" w:rsidP="00626897">
      <w:pPr>
        <w:spacing w:after="0" w:line="240" w:lineRule="auto"/>
        <w:rPr>
          <w:rFonts w:ascii="Trebuchet MS" w:eastAsia="Times New Roman" w:hAnsi="Trebuchet MS" w:cs="Times New Roman"/>
          <w:b/>
          <w:sz w:val="24"/>
          <w:szCs w:val="24"/>
          <w:lang w:eastAsia="de-DE"/>
        </w:rPr>
      </w:pPr>
      <w:r w:rsidRPr="00626897">
        <w:rPr>
          <w:rFonts w:ascii="Trebuchet MS" w:eastAsia="Times New Roman" w:hAnsi="Trebuchet MS" w:cs="Times New Roman"/>
          <w:b/>
          <w:sz w:val="24"/>
          <w:szCs w:val="24"/>
          <w:lang w:eastAsia="de-DE"/>
        </w:rPr>
        <w:t>EKD- Fortbildungsveranstaltung zum Evangelischen Religionsunterricht in Bewegung, am 19. Mai 2020</w:t>
      </w:r>
    </w:p>
    <w:p w:rsidR="00626897" w:rsidRPr="00626897" w:rsidRDefault="00626897" w:rsidP="00626897">
      <w:pPr>
        <w:spacing w:after="0" w:line="240" w:lineRule="auto"/>
        <w:rPr>
          <w:rFonts w:ascii="Trebuchet MS" w:eastAsia="Times New Roman" w:hAnsi="Trebuchet MS" w:cs="Times New Roman"/>
          <w:b/>
          <w:sz w:val="24"/>
          <w:szCs w:val="24"/>
          <w:lang w:eastAsia="de-DE"/>
        </w:rPr>
      </w:pPr>
    </w:p>
    <w:p w:rsidR="00626897" w:rsidRPr="00626897" w:rsidRDefault="00626897" w:rsidP="00626897">
      <w:pPr>
        <w:spacing w:after="0" w:line="240" w:lineRule="auto"/>
        <w:rPr>
          <w:rFonts w:ascii="Trebuchet MS" w:eastAsia="Times New Roman" w:hAnsi="Trebuchet MS" w:cs="Times New Roman"/>
          <w:sz w:val="20"/>
          <w:szCs w:val="24"/>
          <w:lang w:eastAsia="de-DE"/>
        </w:rPr>
      </w:pPr>
      <w:r w:rsidRPr="00626897">
        <w:rPr>
          <w:rFonts w:ascii="Trebuchet MS" w:eastAsia="Times New Roman" w:hAnsi="Trebuchet MS" w:cs="Times New Roman"/>
          <w:sz w:val="20"/>
          <w:szCs w:val="24"/>
          <w:lang w:eastAsia="de-DE"/>
        </w:rPr>
        <w:t>Arbeitsgruppe: Lehrkräfte im Religionsunterricht</w:t>
      </w:r>
    </w:p>
    <w:p w:rsidR="00626897" w:rsidRPr="00626897" w:rsidRDefault="00626897" w:rsidP="00626897">
      <w:pPr>
        <w:spacing w:after="0" w:line="240" w:lineRule="auto"/>
        <w:rPr>
          <w:rFonts w:ascii="Trebuchet MS" w:eastAsia="Times New Roman" w:hAnsi="Trebuchet MS" w:cs="Times New Roman"/>
          <w:sz w:val="20"/>
          <w:szCs w:val="24"/>
          <w:lang w:eastAsia="de-DE"/>
        </w:rPr>
      </w:pPr>
    </w:p>
    <w:p w:rsidR="00626897" w:rsidRPr="00626897" w:rsidRDefault="00626897" w:rsidP="00626897">
      <w:pPr>
        <w:numPr>
          <w:ilvl w:val="0"/>
          <w:numId w:val="1"/>
        </w:numPr>
        <w:spacing w:after="0" w:line="240" w:lineRule="auto"/>
        <w:contextualSpacing/>
        <w:rPr>
          <w:rFonts w:ascii="Trebuchet MS" w:eastAsia="Times New Roman" w:hAnsi="Trebuchet MS" w:cs="Times New Roman"/>
          <w:sz w:val="20"/>
          <w:szCs w:val="24"/>
          <w:lang w:eastAsia="de-DE"/>
        </w:rPr>
      </w:pPr>
      <w:r w:rsidRPr="00626897">
        <w:rPr>
          <w:rFonts w:ascii="Trebuchet MS" w:eastAsia="Times New Roman" w:hAnsi="Trebuchet MS" w:cs="Times New Roman"/>
          <w:sz w:val="20"/>
          <w:szCs w:val="24"/>
          <w:lang w:eastAsia="de-DE"/>
        </w:rPr>
        <w:t xml:space="preserve">Es gibt in allen Landeskirchen kirchliche Lehrkräfte, die den Religionsunterricht an Schulen mit erteilen, wobei dies in Sachsen, Baden und Württemberg in weit höherem Maße der Fall ist als in Niedersachsen. </w:t>
      </w:r>
    </w:p>
    <w:p w:rsidR="00626897" w:rsidRPr="00825FCF" w:rsidRDefault="00626897" w:rsidP="00626897">
      <w:pPr>
        <w:spacing w:after="0" w:line="240" w:lineRule="auto"/>
        <w:ind w:left="720"/>
        <w:contextualSpacing/>
        <w:rPr>
          <w:rFonts w:ascii="Trebuchet MS" w:eastAsia="Times New Roman" w:hAnsi="Trebuchet MS" w:cs="Times New Roman"/>
          <w:sz w:val="20"/>
          <w:szCs w:val="24"/>
          <w:lang w:eastAsia="de-DE"/>
        </w:rPr>
      </w:pPr>
      <w:r w:rsidRPr="00626897">
        <w:rPr>
          <w:rFonts w:ascii="Trebuchet MS" w:eastAsia="Times New Roman" w:hAnsi="Trebuchet MS" w:cs="Times New Roman"/>
          <w:sz w:val="20"/>
          <w:szCs w:val="24"/>
          <w:lang w:eastAsia="de-DE"/>
        </w:rPr>
        <w:t>Die Regelungen in den Lakis und Bundesländern untersc</w:t>
      </w:r>
      <w:bookmarkStart w:id="0" w:name="_GoBack"/>
      <w:bookmarkEnd w:id="0"/>
      <w:r w:rsidRPr="00626897">
        <w:rPr>
          <w:rFonts w:ascii="Trebuchet MS" w:eastAsia="Times New Roman" w:hAnsi="Trebuchet MS" w:cs="Times New Roman"/>
          <w:sz w:val="20"/>
          <w:szCs w:val="24"/>
          <w:lang w:eastAsia="de-DE"/>
        </w:rPr>
        <w:t xml:space="preserve">heiden sich dabei stark. In Baden und Württemberg gibt es ein Regeldeputat für Gemeindepfarrer*innen, welches teilweise vom Land refinanziert wird. In Niedersachsen gibt es Pfarrer, die zusätzlich zu ihren Gemeindestellen oder ggfs. auch ohne Gemeindestelle einen Schulauftrag wahrnehmen in Form eines Gestellungsvertrags mit den Bundesländern. </w:t>
      </w:r>
      <w:r w:rsidRPr="00825FCF">
        <w:rPr>
          <w:rFonts w:ascii="Trebuchet MS" w:eastAsia="Times New Roman" w:hAnsi="Trebuchet MS" w:cs="Times New Roman"/>
          <w:sz w:val="20"/>
          <w:szCs w:val="24"/>
          <w:lang w:eastAsia="de-DE"/>
        </w:rPr>
        <w:t xml:space="preserve">In Sachsen sind </w:t>
      </w:r>
      <w:proofErr w:type="spellStart"/>
      <w:r w:rsidRPr="00825FCF">
        <w:rPr>
          <w:rFonts w:ascii="Trebuchet MS" w:eastAsia="Times New Roman" w:hAnsi="Trebuchet MS" w:cs="Times New Roman"/>
          <w:sz w:val="20"/>
          <w:szCs w:val="24"/>
          <w:lang w:eastAsia="de-DE"/>
        </w:rPr>
        <w:t>ca</w:t>
      </w:r>
      <w:proofErr w:type="spellEnd"/>
      <w:r w:rsidRPr="00825FCF">
        <w:rPr>
          <w:rFonts w:ascii="Trebuchet MS" w:eastAsia="Times New Roman" w:hAnsi="Trebuchet MS" w:cs="Times New Roman"/>
          <w:sz w:val="20"/>
          <w:szCs w:val="24"/>
          <w:lang w:eastAsia="de-DE"/>
        </w:rPr>
        <w:t xml:space="preserve"> 70 % der Gestellungsstunden in Gemeindepädagogen- und Pfarrstellen integriert (insges. </w:t>
      </w:r>
      <w:proofErr w:type="spellStart"/>
      <w:r w:rsidRPr="00825FCF">
        <w:rPr>
          <w:rFonts w:ascii="Trebuchet MS" w:eastAsia="Times New Roman" w:hAnsi="Trebuchet MS" w:cs="Times New Roman"/>
          <w:sz w:val="20"/>
          <w:szCs w:val="24"/>
          <w:lang w:eastAsia="de-DE"/>
        </w:rPr>
        <w:t>ca</w:t>
      </w:r>
      <w:proofErr w:type="spellEnd"/>
      <w:r w:rsidRPr="00825FCF">
        <w:rPr>
          <w:rFonts w:ascii="Trebuchet MS" w:eastAsia="Times New Roman" w:hAnsi="Trebuchet MS" w:cs="Times New Roman"/>
          <w:sz w:val="20"/>
          <w:szCs w:val="24"/>
          <w:lang w:eastAsia="de-DE"/>
        </w:rPr>
        <w:t xml:space="preserve"> 80 </w:t>
      </w:r>
      <w:proofErr w:type="spellStart"/>
      <w:r w:rsidRPr="00825FCF">
        <w:rPr>
          <w:rFonts w:ascii="Trebuchet MS" w:eastAsia="Times New Roman" w:hAnsi="Trebuchet MS" w:cs="Times New Roman"/>
          <w:sz w:val="20"/>
          <w:szCs w:val="24"/>
          <w:lang w:eastAsia="de-DE"/>
        </w:rPr>
        <w:t>VzÄ</w:t>
      </w:r>
      <w:proofErr w:type="spellEnd"/>
      <w:r w:rsidRPr="00825FCF">
        <w:rPr>
          <w:rFonts w:ascii="Trebuchet MS" w:eastAsia="Times New Roman" w:hAnsi="Trebuchet MS" w:cs="Times New Roman"/>
          <w:sz w:val="20"/>
          <w:szCs w:val="24"/>
          <w:lang w:eastAsia="de-DE"/>
        </w:rPr>
        <w:t>)</w:t>
      </w:r>
    </w:p>
    <w:p w:rsidR="00626897" w:rsidRPr="00825FCF" w:rsidRDefault="00626897" w:rsidP="00626897">
      <w:pPr>
        <w:spacing w:after="0" w:line="240" w:lineRule="auto"/>
        <w:rPr>
          <w:rFonts w:ascii="Trebuchet MS" w:eastAsia="Times New Roman" w:hAnsi="Trebuchet MS" w:cs="Times New Roman"/>
          <w:sz w:val="20"/>
          <w:szCs w:val="24"/>
          <w:lang w:eastAsia="de-DE"/>
        </w:rPr>
      </w:pPr>
    </w:p>
    <w:p w:rsidR="00626897" w:rsidRPr="00825FCF" w:rsidRDefault="00626897" w:rsidP="00626897">
      <w:pPr>
        <w:numPr>
          <w:ilvl w:val="0"/>
          <w:numId w:val="1"/>
        </w:numPr>
        <w:spacing w:after="0" w:line="240" w:lineRule="auto"/>
        <w:contextualSpacing/>
        <w:rPr>
          <w:rFonts w:ascii="Trebuchet MS" w:eastAsia="Times New Roman" w:hAnsi="Trebuchet MS" w:cs="Times New Roman"/>
          <w:sz w:val="20"/>
          <w:szCs w:val="24"/>
          <w:lang w:eastAsia="de-DE"/>
        </w:rPr>
      </w:pPr>
      <w:r w:rsidRPr="00825FCF">
        <w:rPr>
          <w:rFonts w:ascii="Trebuchet MS" w:eastAsia="Times New Roman" w:hAnsi="Trebuchet MS" w:cs="Times New Roman"/>
          <w:sz w:val="20"/>
          <w:szCs w:val="24"/>
          <w:lang w:eastAsia="de-DE"/>
        </w:rPr>
        <w:t xml:space="preserve">Zahl der RL: Rückgang kirchlicher RL in </w:t>
      </w:r>
      <w:r w:rsidRPr="00825FCF">
        <w:rPr>
          <w:rFonts w:ascii="Trebuchet MS" w:eastAsia="Times New Roman" w:hAnsi="Trebuchet MS" w:cs="Times New Roman"/>
          <w:sz w:val="20"/>
          <w:szCs w:val="24"/>
          <w:u w:val="single"/>
          <w:lang w:eastAsia="de-DE"/>
        </w:rPr>
        <w:t>Baden</w:t>
      </w:r>
      <w:r w:rsidRPr="00825FCF">
        <w:rPr>
          <w:rFonts w:ascii="Trebuchet MS" w:eastAsia="Times New Roman" w:hAnsi="Trebuchet MS" w:cs="Times New Roman"/>
          <w:sz w:val="20"/>
          <w:szCs w:val="24"/>
          <w:lang w:eastAsia="de-DE"/>
        </w:rPr>
        <w:t xml:space="preserve"> in den letzten 10 Jahren um 10%. Hängt zusammen mit Rückgang der Schüler im ev. RU, Aufbau staatlicher Kapazitäten und Personen mit </w:t>
      </w:r>
      <w:proofErr w:type="spellStart"/>
      <w:r w:rsidRPr="00825FCF">
        <w:rPr>
          <w:rFonts w:ascii="Trebuchet MS" w:eastAsia="Times New Roman" w:hAnsi="Trebuchet MS" w:cs="Times New Roman"/>
          <w:sz w:val="20"/>
          <w:szCs w:val="24"/>
          <w:lang w:eastAsia="de-DE"/>
        </w:rPr>
        <w:t>Vocatio</w:t>
      </w:r>
      <w:proofErr w:type="spellEnd"/>
      <w:r w:rsidRPr="00825FCF">
        <w:rPr>
          <w:rFonts w:ascii="Trebuchet MS" w:eastAsia="Times New Roman" w:hAnsi="Trebuchet MS" w:cs="Times New Roman"/>
          <w:sz w:val="20"/>
          <w:szCs w:val="24"/>
          <w:lang w:eastAsia="de-DE"/>
        </w:rPr>
        <w:t xml:space="preserve">, die Unterricht erteilen können. Staat hat im Bereich Gymnasien und BG, BS mehr Personal ausgebildet. Allerdings decken 28% </w:t>
      </w:r>
      <w:proofErr w:type="spellStart"/>
      <w:r w:rsidRPr="00825FCF">
        <w:rPr>
          <w:rFonts w:ascii="Trebuchet MS" w:eastAsia="Times New Roman" w:hAnsi="Trebuchet MS" w:cs="Times New Roman"/>
          <w:sz w:val="20"/>
          <w:szCs w:val="24"/>
          <w:lang w:eastAsia="de-DE"/>
        </w:rPr>
        <w:t>kirchl</w:t>
      </w:r>
      <w:proofErr w:type="spellEnd"/>
      <w:r w:rsidRPr="00825FCF">
        <w:rPr>
          <w:rFonts w:ascii="Trebuchet MS" w:eastAsia="Times New Roman" w:hAnsi="Trebuchet MS" w:cs="Times New Roman"/>
          <w:sz w:val="20"/>
          <w:szCs w:val="24"/>
          <w:lang w:eastAsia="de-DE"/>
        </w:rPr>
        <w:t xml:space="preserve">. Lehrkräfte immer noch über 40% der erteilten Wochenstunden ab. Aufbau in SBBZ, weil hier auch seelsorglicher Schwerpunkt gesehen wird. Bei Sek. I Schulen überwiegend Stabilität (hier sind die Regeldeputate drin), Abbau im Bereich weiterführender Schulen, weil Staat mehr ausgebildet hat. Gleichzeitig weniger </w:t>
      </w:r>
      <w:proofErr w:type="spellStart"/>
      <w:r w:rsidRPr="00825FCF">
        <w:rPr>
          <w:rFonts w:ascii="Trebuchet MS" w:eastAsia="Times New Roman" w:hAnsi="Trebuchet MS" w:cs="Times New Roman"/>
          <w:sz w:val="20"/>
          <w:szCs w:val="24"/>
          <w:lang w:eastAsia="de-DE"/>
        </w:rPr>
        <w:t>kirchl</w:t>
      </w:r>
      <w:proofErr w:type="spellEnd"/>
      <w:r w:rsidRPr="00825FCF">
        <w:rPr>
          <w:rFonts w:ascii="Trebuchet MS" w:eastAsia="Times New Roman" w:hAnsi="Trebuchet MS" w:cs="Times New Roman"/>
          <w:sz w:val="20"/>
          <w:szCs w:val="24"/>
          <w:lang w:eastAsia="de-DE"/>
        </w:rPr>
        <w:t>. Personal für RU zur Verfügung, da Nachwuchsprobleme in den Berufsgruppen Pfarrer*innen, Gemeindepädagog*innen.</w:t>
      </w:r>
      <w:r w:rsidRPr="00825FCF">
        <w:rPr>
          <w:rFonts w:ascii="Trebuchet MS" w:eastAsia="Times New Roman" w:hAnsi="Trebuchet MS" w:cs="Times New Roman"/>
          <w:sz w:val="20"/>
          <w:szCs w:val="24"/>
          <w:lang w:eastAsia="de-DE"/>
        </w:rPr>
        <w:br/>
      </w:r>
      <w:r w:rsidRPr="00825FCF">
        <w:rPr>
          <w:rFonts w:ascii="Trebuchet MS" w:eastAsia="Times New Roman" w:hAnsi="Trebuchet MS" w:cs="Times New Roman"/>
          <w:sz w:val="20"/>
          <w:szCs w:val="24"/>
          <w:u w:val="single"/>
          <w:lang w:eastAsia="de-DE"/>
        </w:rPr>
        <w:t>WB</w:t>
      </w:r>
      <w:r w:rsidRPr="00825FCF">
        <w:rPr>
          <w:rFonts w:ascii="Trebuchet MS" w:eastAsia="Times New Roman" w:hAnsi="Trebuchet MS" w:cs="Times New Roman"/>
          <w:sz w:val="20"/>
          <w:szCs w:val="24"/>
          <w:lang w:eastAsia="de-DE"/>
        </w:rPr>
        <w:t xml:space="preserve">: Anteil </w:t>
      </w:r>
      <w:proofErr w:type="spellStart"/>
      <w:r w:rsidRPr="00825FCF">
        <w:rPr>
          <w:rFonts w:ascii="Trebuchet MS" w:eastAsia="Times New Roman" w:hAnsi="Trebuchet MS" w:cs="Times New Roman"/>
          <w:sz w:val="20"/>
          <w:szCs w:val="24"/>
          <w:lang w:eastAsia="de-DE"/>
        </w:rPr>
        <w:t>kirchl</w:t>
      </w:r>
      <w:proofErr w:type="spellEnd"/>
      <w:r w:rsidRPr="00825FCF">
        <w:rPr>
          <w:rFonts w:ascii="Trebuchet MS" w:eastAsia="Times New Roman" w:hAnsi="Trebuchet MS" w:cs="Times New Roman"/>
          <w:sz w:val="20"/>
          <w:szCs w:val="24"/>
          <w:lang w:eastAsia="de-DE"/>
        </w:rPr>
        <w:t xml:space="preserve">. Lehrkräfte zwischen 18-20%, Decken ca. 36%-49% der Wochenstunden ab. Jetzt ca. 18% durch Pfarrer*innen und 18% durch Gemeindepädagog*innen. </w:t>
      </w:r>
    </w:p>
    <w:p w:rsidR="00626897" w:rsidRPr="00825FCF" w:rsidRDefault="00626897" w:rsidP="00626897">
      <w:pPr>
        <w:spacing w:after="0" w:line="240" w:lineRule="auto"/>
        <w:ind w:left="720"/>
        <w:contextualSpacing/>
        <w:rPr>
          <w:rFonts w:ascii="Trebuchet MS" w:eastAsia="Times New Roman" w:hAnsi="Trebuchet MS" w:cs="Times New Roman"/>
          <w:sz w:val="20"/>
          <w:szCs w:val="24"/>
          <w:lang w:eastAsia="de-DE"/>
        </w:rPr>
      </w:pPr>
      <w:r w:rsidRPr="00825FCF">
        <w:rPr>
          <w:rFonts w:ascii="Trebuchet MS" w:eastAsia="Times New Roman" w:hAnsi="Trebuchet MS" w:cs="Times New Roman"/>
          <w:sz w:val="20"/>
          <w:szCs w:val="24"/>
          <w:u w:val="single"/>
          <w:lang w:eastAsia="de-DE"/>
        </w:rPr>
        <w:t>Niedersachsen:</w:t>
      </w:r>
      <w:r w:rsidRPr="00825FCF">
        <w:rPr>
          <w:rFonts w:ascii="Trebuchet MS" w:eastAsia="Times New Roman" w:hAnsi="Trebuchet MS" w:cs="Times New Roman"/>
          <w:sz w:val="20"/>
          <w:szCs w:val="24"/>
          <w:lang w:eastAsia="de-DE"/>
        </w:rPr>
        <w:t xml:space="preserve"> </w:t>
      </w:r>
      <w:proofErr w:type="spellStart"/>
      <w:proofErr w:type="gramStart"/>
      <w:r w:rsidRPr="00825FCF">
        <w:rPr>
          <w:rFonts w:ascii="Trebuchet MS" w:eastAsia="Times New Roman" w:hAnsi="Trebuchet MS" w:cs="Times New Roman"/>
          <w:sz w:val="20"/>
          <w:szCs w:val="24"/>
          <w:lang w:eastAsia="de-DE"/>
        </w:rPr>
        <w:t>Ca</w:t>
      </w:r>
      <w:proofErr w:type="spellEnd"/>
      <w:r w:rsidRPr="00825FCF">
        <w:rPr>
          <w:rFonts w:ascii="Trebuchet MS" w:eastAsia="Times New Roman" w:hAnsi="Trebuchet MS" w:cs="Times New Roman"/>
          <w:sz w:val="20"/>
          <w:szCs w:val="24"/>
          <w:lang w:eastAsia="de-DE"/>
        </w:rPr>
        <w:t xml:space="preserve"> .</w:t>
      </w:r>
      <w:proofErr w:type="gramEnd"/>
      <w:r w:rsidRPr="00825FCF">
        <w:rPr>
          <w:rFonts w:ascii="Trebuchet MS" w:eastAsia="Times New Roman" w:hAnsi="Trebuchet MS" w:cs="Times New Roman"/>
          <w:sz w:val="20"/>
          <w:szCs w:val="24"/>
          <w:lang w:eastAsia="de-DE"/>
        </w:rPr>
        <w:t xml:space="preserve"> 14% aller staatl. Lehrkräfte haben Lehrbefähigung ev. RU. Hannover: Rückgang </w:t>
      </w:r>
      <w:proofErr w:type="spellStart"/>
      <w:r w:rsidRPr="00825FCF">
        <w:rPr>
          <w:rFonts w:ascii="Trebuchet MS" w:eastAsia="Times New Roman" w:hAnsi="Trebuchet MS" w:cs="Times New Roman"/>
          <w:sz w:val="20"/>
          <w:szCs w:val="24"/>
          <w:lang w:eastAsia="de-DE"/>
        </w:rPr>
        <w:t>kirchl</w:t>
      </w:r>
      <w:proofErr w:type="spellEnd"/>
      <w:r w:rsidRPr="00825FCF">
        <w:rPr>
          <w:rFonts w:ascii="Trebuchet MS" w:eastAsia="Times New Roman" w:hAnsi="Trebuchet MS" w:cs="Times New Roman"/>
          <w:sz w:val="20"/>
          <w:szCs w:val="24"/>
          <w:lang w:eastAsia="de-DE"/>
        </w:rPr>
        <w:t xml:space="preserve">. RL in letzten 26 Jahren auf 170 Personen, davon 117 Pastoren und nur 53 Katecheten von ehemals (245), Anteil insgesamt 1, 7%, erteilen aber ca. 2200 </w:t>
      </w:r>
      <w:proofErr w:type="spellStart"/>
      <w:r w:rsidRPr="00825FCF">
        <w:rPr>
          <w:rFonts w:ascii="Trebuchet MS" w:eastAsia="Times New Roman" w:hAnsi="Trebuchet MS" w:cs="Times New Roman"/>
          <w:sz w:val="20"/>
          <w:szCs w:val="24"/>
          <w:lang w:eastAsia="de-DE"/>
        </w:rPr>
        <w:t>Wostd</w:t>
      </w:r>
      <w:proofErr w:type="spellEnd"/>
      <w:r w:rsidRPr="00825FCF">
        <w:rPr>
          <w:rFonts w:ascii="Trebuchet MS" w:eastAsia="Times New Roman" w:hAnsi="Trebuchet MS" w:cs="Times New Roman"/>
          <w:sz w:val="20"/>
          <w:szCs w:val="24"/>
          <w:lang w:eastAsia="de-DE"/>
        </w:rPr>
        <w:t>.</w:t>
      </w:r>
    </w:p>
    <w:p w:rsidR="00626897" w:rsidRPr="00825FCF" w:rsidRDefault="00626897" w:rsidP="00626897">
      <w:pPr>
        <w:spacing w:after="0" w:line="240" w:lineRule="auto"/>
        <w:ind w:left="720"/>
        <w:contextualSpacing/>
        <w:rPr>
          <w:rFonts w:ascii="Trebuchet MS" w:eastAsia="Times New Roman" w:hAnsi="Trebuchet MS" w:cs="Times New Roman"/>
          <w:sz w:val="20"/>
          <w:szCs w:val="24"/>
          <w:lang w:eastAsia="de-DE"/>
        </w:rPr>
      </w:pPr>
      <w:r w:rsidRPr="00825FCF">
        <w:rPr>
          <w:rFonts w:ascii="Trebuchet MS" w:eastAsia="Times New Roman" w:hAnsi="Trebuchet MS" w:cs="Times New Roman"/>
          <w:sz w:val="20"/>
          <w:szCs w:val="24"/>
          <w:u w:val="single"/>
          <w:lang w:eastAsia="de-DE"/>
        </w:rPr>
        <w:t>Freistaat Sachsen:</w:t>
      </w:r>
      <w:r w:rsidRPr="00825FCF">
        <w:rPr>
          <w:rFonts w:ascii="Trebuchet MS" w:eastAsia="Times New Roman" w:hAnsi="Trebuchet MS" w:cs="Times New Roman"/>
          <w:sz w:val="20"/>
          <w:szCs w:val="24"/>
          <w:lang w:eastAsia="de-DE"/>
        </w:rPr>
        <w:t xml:space="preserve"> RU wurde durch </w:t>
      </w:r>
      <w:proofErr w:type="spellStart"/>
      <w:r w:rsidRPr="00825FCF">
        <w:rPr>
          <w:rFonts w:ascii="Trebuchet MS" w:eastAsia="Times New Roman" w:hAnsi="Trebuchet MS" w:cs="Times New Roman"/>
          <w:sz w:val="20"/>
          <w:szCs w:val="24"/>
          <w:lang w:eastAsia="de-DE"/>
        </w:rPr>
        <w:t>kirchl</w:t>
      </w:r>
      <w:proofErr w:type="spellEnd"/>
      <w:r w:rsidRPr="00825FCF">
        <w:rPr>
          <w:rFonts w:ascii="Trebuchet MS" w:eastAsia="Times New Roman" w:hAnsi="Trebuchet MS" w:cs="Times New Roman"/>
          <w:sz w:val="20"/>
          <w:szCs w:val="24"/>
          <w:lang w:eastAsia="de-DE"/>
        </w:rPr>
        <w:t xml:space="preserve">. RL neu aufgebaut (82 % am Anfang). Seitdem wächst die Zahl der staatlichen RL auf 44 %, die aktuell etwa die Hälfte aller SuS im Ev. RU unterrichten. (Zuwachs durch Ausbildung, Verbeamtung und besserer Vergütung) Derzeit wieder Rückläufigkeit, da staatl. RL aufgrund Lehrermangels nicht im RU eingesetzt werden. Von im Jahr 2000 an ging Anteil Pfarrer*innen an </w:t>
      </w:r>
      <w:proofErr w:type="spellStart"/>
      <w:r w:rsidRPr="00825FCF">
        <w:rPr>
          <w:rFonts w:ascii="Trebuchet MS" w:eastAsia="Times New Roman" w:hAnsi="Trebuchet MS" w:cs="Times New Roman"/>
          <w:sz w:val="20"/>
          <w:szCs w:val="24"/>
          <w:lang w:eastAsia="de-DE"/>
        </w:rPr>
        <w:t>kirchl</w:t>
      </w:r>
      <w:proofErr w:type="spellEnd"/>
      <w:r w:rsidRPr="00825FCF">
        <w:rPr>
          <w:rFonts w:ascii="Trebuchet MS" w:eastAsia="Times New Roman" w:hAnsi="Trebuchet MS" w:cs="Times New Roman"/>
          <w:sz w:val="20"/>
          <w:szCs w:val="24"/>
          <w:lang w:eastAsia="de-DE"/>
        </w:rPr>
        <w:t xml:space="preserve">. RL von 48% auf 28% zurück, Anteil der Gemeindepädagogen stieg von 52% auf 72%. 80% erteilter Wochenstunden der </w:t>
      </w:r>
      <w:proofErr w:type="spellStart"/>
      <w:r w:rsidRPr="00825FCF">
        <w:rPr>
          <w:rFonts w:ascii="Trebuchet MS" w:eastAsia="Times New Roman" w:hAnsi="Trebuchet MS" w:cs="Times New Roman"/>
          <w:sz w:val="20"/>
          <w:szCs w:val="24"/>
          <w:lang w:eastAsia="de-DE"/>
        </w:rPr>
        <w:t>kirchl</w:t>
      </w:r>
      <w:proofErr w:type="spellEnd"/>
      <w:r w:rsidRPr="00825FCF">
        <w:rPr>
          <w:rFonts w:ascii="Trebuchet MS" w:eastAsia="Times New Roman" w:hAnsi="Trebuchet MS" w:cs="Times New Roman"/>
          <w:sz w:val="20"/>
          <w:szCs w:val="24"/>
          <w:lang w:eastAsia="de-DE"/>
        </w:rPr>
        <w:t xml:space="preserve">. RL wird von Gemeindepädagogen erteilt. </w:t>
      </w:r>
    </w:p>
    <w:p w:rsidR="00626897" w:rsidRPr="00825FCF" w:rsidRDefault="00626897" w:rsidP="00626897">
      <w:pPr>
        <w:spacing w:after="0" w:line="240" w:lineRule="auto"/>
        <w:rPr>
          <w:rFonts w:ascii="Trebuchet MS" w:eastAsia="Times New Roman" w:hAnsi="Trebuchet MS" w:cs="Times New Roman"/>
          <w:sz w:val="20"/>
          <w:szCs w:val="24"/>
          <w:lang w:eastAsia="de-DE"/>
        </w:rPr>
      </w:pPr>
    </w:p>
    <w:p w:rsidR="00626897" w:rsidRPr="00825FCF" w:rsidRDefault="00626897" w:rsidP="00626897">
      <w:pPr>
        <w:numPr>
          <w:ilvl w:val="0"/>
          <w:numId w:val="1"/>
        </w:numPr>
        <w:spacing w:after="0" w:line="240" w:lineRule="auto"/>
        <w:contextualSpacing/>
        <w:rPr>
          <w:rFonts w:ascii="Trebuchet MS" w:eastAsia="Times New Roman" w:hAnsi="Trebuchet MS" w:cs="Times New Roman"/>
          <w:sz w:val="20"/>
          <w:szCs w:val="24"/>
          <w:lang w:eastAsia="de-DE"/>
        </w:rPr>
      </w:pPr>
      <w:r w:rsidRPr="00825FCF">
        <w:rPr>
          <w:rFonts w:ascii="Trebuchet MS" w:eastAsia="Times New Roman" w:hAnsi="Trebuchet MS" w:cs="Times New Roman"/>
          <w:sz w:val="20"/>
          <w:szCs w:val="24"/>
          <w:lang w:eastAsia="de-DE"/>
        </w:rPr>
        <w:t xml:space="preserve">Fragen: </w:t>
      </w:r>
      <w:r w:rsidRPr="00825FCF">
        <w:rPr>
          <w:rFonts w:ascii="Trebuchet MS" w:eastAsia="Times New Roman" w:hAnsi="Trebuchet MS" w:cs="Times New Roman"/>
          <w:b/>
          <w:sz w:val="20"/>
          <w:szCs w:val="24"/>
          <w:lang w:eastAsia="de-DE"/>
        </w:rPr>
        <w:br/>
        <w:t xml:space="preserve">a. Wozu brauchen Kirchen Pfarrer*innen und Gemeindepädagog*innen im RU? </w:t>
      </w:r>
      <w:r w:rsidRPr="00825FCF">
        <w:rPr>
          <w:rFonts w:ascii="Trebuchet MS" w:eastAsia="Times New Roman" w:hAnsi="Trebuchet MS" w:cs="Times New Roman"/>
          <w:b/>
          <w:sz w:val="20"/>
          <w:szCs w:val="24"/>
          <w:lang w:eastAsia="de-DE"/>
        </w:rPr>
        <w:br/>
      </w:r>
      <w:r w:rsidRPr="00825FCF">
        <w:rPr>
          <w:rFonts w:ascii="Trebuchet MS" w:eastAsia="Times New Roman" w:hAnsi="Trebuchet MS" w:cs="Times New Roman"/>
          <w:sz w:val="20"/>
          <w:szCs w:val="24"/>
          <w:lang w:eastAsia="de-DE"/>
        </w:rPr>
        <w:t>Dient ihr Einsatz dem Aufbau eines RU-Systems im Staat überhaupt, vgl. Sachsen; dient er dazu, den flächendeckenden Erhalt des RU in einem Bundesland zu gewährleisten (vgl. Baden-Württemberg, vielleicht auch Niedersachsen)? Dient er der Kirche bei der Sicherung von Stellen und der Öffnung von Kirche hin in die Gesellschaft? (vielleicht Sachsen)</w:t>
      </w:r>
      <w:r w:rsidRPr="00825FCF">
        <w:rPr>
          <w:rFonts w:ascii="Trebuchet MS" w:eastAsia="Times New Roman" w:hAnsi="Trebuchet MS" w:cs="Times New Roman"/>
          <w:sz w:val="20"/>
          <w:szCs w:val="24"/>
          <w:lang w:eastAsia="de-DE"/>
        </w:rPr>
        <w:br/>
      </w:r>
      <w:r w:rsidRPr="00825FCF">
        <w:rPr>
          <w:rFonts w:ascii="Trebuchet MS" w:eastAsia="Times New Roman" w:hAnsi="Trebuchet MS" w:cs="Times New Roman"/>
          <w:b/>
          <w:sz w:val="20"/>
          <w:szCs w:val="24"/>
          <w:lang w:eastAsia="de-DE"/>
        </w:rPr>
        <w:t xml:space="preserve">Was wäre, wenn die Kirche ihr Personal noch stärker aus dem RU abziehen würde? Oder wenn verstärkt </w:t>
      </w:r>
      <w:proofErr w:type="spellStart"/>
      <w:r w:rsidRPr="00825FCF">
        <w:rPr>
          <w:rFonts w:ascii="Trebuchet MS" w:eastAsia="Times New Roman" w:hAnsi="Trebuchet MS" w:cs="Times New Roman"/>
          <w:b/>
          <w:sz w:val="20"/>
          <w:szCs w:val="24"/>
          <w:lang w:eastAsia="de-DE"/>
        </w:rPr>
        <w:t>kirchl</w:t>
      </w:r>
      <w:proofErr w:type="spellEnd"/>
      <w:r w:rsidRPr="00825FCF">
        <w:rPr>
          <w:rFonts w:ascii="Trebuchet MS" w:eastAsia="Times New Roman" w:hAnsi="Trebuchet MS" w:cs="Times New Roman"/>
          <w:b/>
          <w:sz w:val="20"/>
          <w:szCs w:val="24"/>
          <w:lang w:eastAsia="de-DE"/>
        </w:rPr>
        <w:t>. RL (in Sachsen) in den Staatsdienst wechseln? Folgenabschätzung</w:t>
      </w:r>
    </w:p>
    <w:p w:rsidR="00626897" w:rsidRPr="00825FCF" w:rsidRDefault="00626897" w:rsidP="00626897">
      <w:pPr>
        <w:spacing w:after="0" w:line="240" w:lineRule="auto"/>
        <w:rPr>
          <w:rFonts w:ascii="Trebuchet MS" w:eastAsia="Times New Roman" w:hAnsi="Trebuchet MS" w:cs="Times New Roman"/>
          <w:sz w:val="20"/>
          <w:szCs w:val="24"/>
          <w:lang w:eastAsia="de-DE"/>
        </w:rPr>
      </w:pPr>
    </w:p>
    <w:p w:rsidR="00626897" w:rsidRPr="00825FCF" w:rsidRDefault="00626897" w:rsidP="00626897">
      <w:pPr>
        <w:spacing w:after="0" w:line="240" w:lineRule="auto"/>
        <w:ind w:left="708"/>
        <w:rPr>
          <w:rFonts w:ascii="Trebuchet MS" w:eastAsia="Times New Roman" w:hAnsi="Trebuchet MS" w:cs="Times New Roman"/>
          <w:sz w:val="20"/>
          <w:szCs w:val="24"/>
          <w:lang w:eastAsia="de-DE"/>
        </w:rPr>
      </w:pPr>
      <w:r w:rsidRPr="00825FCF">
        <w:rPr>
          <w:rFonts w:ascii="Trebuchet MS" w:eastAsia="Times New Roman" w:hAnsi="Trebuchet MS" w:cs="Times New Roman"/>
          <w:b/>
          <w:sz w:val="20"/>
          <w:szCs w:val="24"/>
          <w:lang w:eastAsia="de-DE"/>
        </w:rPr>
        <w:t>b.</w:t>
      </w:r>
      <w:r w:rsidRPr="00825FCF">
        <w:rPr>
          <w:rFonts w:ascii="Trebuchet MS" w:eastAsia="Times New Roman" w:hAnsi="Trebuchet MS" w:cs="Times New Roman"/>
          <w:sz w:val="20"/>
          <w:szCs w:val="24"/>
          <w:lang w:eastAsia="de-DE"/>
        </w:rPr>
        <w:t xml:space="preserve"> </w:t>
      </w:r>
      <w:r w:rsidRPr="00825FCF">
        <w:rPr>
          <w:rFonts w:ascii="Trebuchet MS" w:eastAsia="Times New Roman" w:hAnsi="Trebuchet MS" w:cs="Times New Roman"/>
          <w:b/>
          <w:sz w:val="20"/>
          <w:szCs w:val="24"/>
          <w:lang w:eastAsia="de-DE"/>
        </w:rPr>
        <w:t>Welchen Mehrwert für das Schulsystem bzw. für bestimmte Schultypen (SBBZ) kann der Einsatz von kirchlichen Lehrkräften haben? Gibt es so etwas wie eine Strategie in den Kirchen für diesen Einsatz?</w:t>
      </w:r>
      <w:r w:rsidRPr="00825FCF">
        <w:rPr>
          <w:rFonts w:ascii="Trebuchet MS" w:eastAsia="Times New Roman" w:hAnsi="Trebuchet MS" w:cs="Times New Roman"/>
          <w:b/>
          <w:sz w:val="20"/>
          <w:szCs w:val="24"/>
          <w:lang w:eastAsia="de-DE"/>
        </w:rPr>
        <w:br/>
      </w:r>
      <w:r w:rsidRPr="00825FCF">
        <w:rPr>
          <w:rFonts w:ascii="Trebuchet MS" w:eastAsia="Times New Roman" w:hAnsi="Trebuchet MS" w:cs="Times New Roman"/>
          <w:sz w:val="20"/>
          <w:szCs w:val="24"/>
          <w:lang w:eastAsia="de-DE"/>
        </w:rPr>
        <w:t xml:space="preserve">Baden: Vermehrt Einsatz in SBBZ wegen steigender seelsorglicher Aufgaben an Schulen,  sowohl im Bereich der SuS, der Kollegien wie auch der Elternschaft. Bei Förderschulen gilt es, die unteren Gesellschaftsschichten und deren Bedarfe nicht aus den Augen zu verlieren und bei SBBZ- für z.B. SuS mit </w:t>
      </w:r>
      <w:proofErr w:type="spellStart"/>
      <w:r w:rsidRPr="00825FCF">
        <w:rPr>
          <w:rFonts w:ascii="Trebuchet MS" w:eastAsia="Times New Roman" w:hAnsi="Trebuchet MS" w:cs="Times New Roman"/>
          <w:sz w:val="20"/>
          <w:szCs w:val="24"/>
          <w:lang w:eastAsia="de-DE"/>
        </w:rPr>
        <w:t>handicaps</w:t>
      </w:r>
      <w:proofErr w:type="spellEnd"/>
      <w:r w:rsidRPr="00825FCF">
        <w:rPr>
          <w:rFonts w:ascii="Trebuchet MS" w:eastAsia="Times New Roman" w:hAnsi="Trebuchet MS" w:cs="Times New Roman"/>
          <w:sz w:val="20"/>
          <w:szCs w:val="24"/>
          <w:lang w:eastAsia="de-DE"/>
        </w:rPr>
        <w:t xml:space="preserve"> </w:t>
      </w:r>
      <w:proofErr w:type="spellStart"/>
      <w:r w:rsidRPr="00825FCF">
        <w:rPr>
          <w:rFonts w:ascii="Trebuchet MS" w:eastAsia="Times New Roman" w:hAnsi="Trebuchet MS" w:cs="Times New Roman"/>
          <w:sz w:val="20"/>
          <w:szCs w:val="24"/>
          <w:lang w:eastAsia="de-DE"/>
        </w:rPr>
        <w:t>köperlich</w:t>
      </w:r>
      <w:proofErr w:type="spellEnd"/>
      <w:r w:rsidRPr="00825FCF">
        <w:rPr>
          <w:rFonts w:ascii="Trebuchet MS" w:eastAsia="Times New Roman" w:hAnsi="Trebuchet MS" w:cs="Times New Roman"/>
          <w:sz w:val="20"/>
          <w:szCs w:val="24"/>
          <w:lang w:eastAsia="de-DE"/>
        </w:rPr>
        <w:t>-geistig, besteht mehr seelsorglicher Betreuungsbedarf für Familien. Für sie will Kirche auch da sein und Angebote unterbreiten.</w:t>
      </w:r>
    </w:p>
    <w:p w:rsidR="00626897" w:rsidRPr="00825FCF" w:rsidRDefault="00626897" w:rsidP="00626897">
      <w:pPr>
        <w:spacing w:after="0" w:line="240" w:lineRule="auto"/>
        <w:ind w:left="708"/>
        <w:rPr>
          <w:rFonts w:ascii="Trebuchet MS" w:eastAsia="Times New Roman" w:hAnsi="Trebuchet MS" w:cs="Times New Roman"/>
          <w:sz w:val="20"/>
          <w:szCs w:val="24"/>
          <w:lang w:eastAsia="de-DE"/>
        </w:rPr>
      </w:pPr>
    </w:p>
    <w:p w:rsidR="00626897" w:rsidRPr="00825FCF" w:rsidRDefault="00626897" w:rsidP="00626897">
      <w:pPr>
        <w:spacing w:after="0" w:line="240" w:lineRule="auto"/>
        <w:ind w:left="708"/>
        <w:rPr>
          <w:rFonts w:ascii="Trebuchet MS" w:eastAsia="Times New Roman" w:hAnsi="Trebuchet MS" w:cs="Times New Roman"/>
          <w:sz w:val="20"/>
          <w:szCs w:val="24"/>
          <w:lang w:eastAsia="de-DE"/>
        </w:rPr>
      </w:pPr>
      <w:r w:rsidRPr="00825FCF">
        <w:rPr>
          <w:rFonts w:ascii="Trebuchet MS" w:eastAsia="Times New Roman" w:hAnsi="Trebuchet MS" w:cs="Times New Roman"/>
          <w:b/>
          <w:sz w:val="20"/>
          <w:szCs w:val="24"/>
          <w:lang w:eastAsia="de-DE"/>
        </w:rPr>
        <w:t>c.</w:t>
      </w:r>
      <w:r w:rsidRPr="00825FCF">
        <w:rPr>
          <w:rFonts w:ascii="Trebuchet MS" w:eastAsia="Times New Roman" w:hAnsi="Trebuchet MS" w:cs="Times New Roman"/>
          <w:sz w:val="20"/>
          <w:szCs w:val="24"/>
          <w:lang w:eastAsia="de-DE"/>
        </w:rPr>
        <w:t xml:space="preserve"> </w:t>
      </w:r>
      <w:r w:rsidRPr="00825FCF">
        <w:rPr>
          <w:rFonts w:ascii="Trebuchet MS" w:eastAsia="Times New Roman" w:hAnsi="Trebuchet MS" w:cs="Times New Roman"/>
          <w:b/>
          <w:sz w:val="20"/>
          <w:szCs w:val="24"/>
          <w:lang w:eastAsia="de-DE"/>
        </w:rPr>
        <w:t>Wie verändert sich der RU bzw. dessen inhaltliche Gestaltung durch kirchliche Lehrkräfte, wie verändert sich das Schulleben durch deren zusätzliche Angebote (</w:t>
      </w:r>
      <w:proofErr w:type="spellStart"/>
      <w:r w:rsidRPr="00825FCF">
        <w:rPr>
          <w:rFonts w:ascii="Trebuchet MS" w:eastAsia="Times New Roman" w:hAnsi="Trebuchet MS" w:cs="Times New Roman"/>
          <w:b/>
          <w:sz w:val="20"/>
          <w:szCs w:val="24"/>
          <w:lang w:eastAsia="de-DE"/>
        </w:rPr>
        <w:t>Godis</w:t>
      </w:r>
      <w:proofErr w:type="spellEnd"/>
      <w:r w:rsidRPr="00825FCF">
        <w:rPr>
          <w:rFonts w:ascii="Trebuchet MS" w:eastAsia="Times New Roman" w:hAnsi="Trebuchet MS" w:cs="Times New Roman"/>
          <w:b/>
          <w:sz w:val="20"/>
          <w:szCs w:val="24"/>
          <w:lang w:eastAsia="de-DE"/>
        </w:rPr>
        <w:t xml:space="preserve">, </w:t>
      </w:r>
      <w:proofErr w:type="spellStart"/>
      <w:r w:rsidRPr="00825FCF">
        <w:rPr>
          <w:rFonts w:ascii="Trebuchet MS" w:eastAsia="Times New Roman" w:hAnsi="Trebuchet MS" w:cs="Times New Roman"/>
          <w:b/>
          <w:sz w:val="20"/>
          <w:szCs w:val="24"/>
          <w:lang w:eastAsia="de-DE"/>
        </w:rPr>
        <w:t>AGen</w:t>
      </w:r>
      <w:proofErr w:type="spellEnd"/>
      <w:r w:rsidRPr="00825FCF">
        <w:rPr>
          <w:rFonts w:ascii="Trebuchet MS" w:eastAsia="Times New Roman" w:hAnsi="Trebuchet MS" w:cs="Times New Roman"/>
          <w:b/>
          <w:sz w:val="20"/>
          <w:szCs w:val="24"/>
          <w:lang w:eastAsia="de-DE"/>
        </w:rPr>
        <w:t xml:space="preserve">, Leistungskurse, Sozialpraktika oder </w:t>
      </w:r>
      <w:proofErr w:type="spellStart"/>
      <w:r w:rsidRPr="00825FCF">
        <w:rPr>
          <w:rFonts w:ascii="Trebuchet MS" w:eastAsia="Times New Roman" w:hAnsi="Trebuchet MS" w:cs="Times New Roman"/>
          <w:b/>
          <w:sz w:val="20"/>
          <w:szCs w:val="24"/>
          <w:lang w:eastAsia="de-DE"/>
        </w:rPr>
        <w:t>compassion</w:t>
      </w:r>
      <w:proofErr w:type="spellEnd"/>
      <w:r w:rsidRPr="00825FCF">
        <w:rPr>
          <w:rFonts w:ascii="Trebuchet MS" w:eastAsia="Times New Roman" w:hAnsi="Trebuchet MS" w:cs="Times New Roman"/>
          <w:b/>
          <w:sz w:val="20"/>
          <w:szCs w:val="24"/>
          <w:lang w:eastAsia="de-DE"/>
        </w:rPr>
        <w:t>-Einheiten)?</w:t>
      </w:r>
      <w:r w:rsidRPr="00825FCF">
        <w:rPr>
          <w:rFonts w:ascii="Trebuchet MS" w:eastAsia="Times New Roman" w:hAnsi="Trebuchet MS" w:cs="Times New Roman"/>
          <w:sz w:val="20"/>
          <w:szCs w:val="24"/>
          <w:lang w:eastAsia="de-DE"/>
        </w:rPr>
        <w:t xml:space="preserve"> Wäre das anders ohne </w:t>
      </w:r>
      <w:proofErr w:type="spellStart"/>
      <w:r w:rsidRPr="00825FCF">
        <w:rPr>
          <w:rFonts w:ascii="Trebuchet MS" w:eastAsia="Times New Roman" w:hAnsi="Trebuchet MS" w:cs="Times New Roman"/>
          <w:sz w:val="20"/>
          <w:szCs w:val="24"/>
          <w:lang w:eastAsia="de-DE"/>
        </w:rPr>
        <w:t>kirchl</w:t>
      </w:r>
      <w:proofErr w:type="spellEnd"/>
      <w:r w:rsidRPr="00825FCF">
        <w:rPr>
          <w:rFonts w:ascii="Trebuchet MS" w:eastAsia="Times New Roman" w:hAnsi="Trebuchet MS" w:cs="Times New Roman"/>
          <w:sz w:val="20"/>
          <w:szCs w:val="24"/>
          <w:lang w:eastAsia="de-DE"/>
        </w:rPr>
        <w:t xml:space="preserve">. RL? Was ist das plus </w:t>
      </w:r>
      <w:proofErr w:type="spellStart"/>
      <w:r w:rsidRPr="00825FCF">
        <w:rPr>
          <w:rFonts w:ascii="Trebuchet MS" w:eastAsia="Times New Roman" w:hAnsi="Trebuchet MS" w:cs="Times New Roman"/>
          <w:sz w:val="20"/>
          <w:szCs w:val="24"/>
          <w:lang w:eastAsia="de-DE"/>
        </w:rPr>
        <w:t>kirchl</w:t>
      </w:r>
      <w:proofErr w:type="spellEnd"/>
      <w:r w:rsidRPr="00825FCF">
        <w:rPr>
          <w:rFonts w:ascii="Trebuchet MS" w:eastAsia="Times New Roman" w:hAnsi="Trebuchet MS" w:cs="Times New Roman"/>
          <w:sz w:val="20"/>
          <w:szCs w:val="24"/>
          <w:lang w:eastAsia="de-DE"/>
        </w:rPr>
        <w:t>. RL? Auf welche Weise begegnen sich Staat und Kirche im System Schule?</w:t>
      </w:r>
    </w:p>
    <w:p w:rsidR="00626897" w:rsidRPr="00825FCF" w:rsidRDefault="00626897" w:rsidP="00626897">
      <w:pPr>
        <w:spacing w:after="0" w:line="240" w:lineRule="auto"/>
        <w:ind w:left="708"/>
        <w:rPr>
          <w:rFonts w:ascii="Trebuchet MS" w:eastAsia="Times New Roman" w:hAnsi="Trebuchet MS" w:cs="Times New Roman"/>
          <w:sz w:val="20"/>
          <w:szCs w:val="24"/>
          <w:lang w:eastAsia="de-DE"/>
        </w:rPr>
      </w:pPr>
    </w:p>
    <w:p w:rsidR="00626897" w:rsidRPr="00825FCF" w:rsidRDefault="00626897" w:rsidP="00626897">
      <w:pPr>
        <w:spacing w:after="0" w:line="240" w:lineRule="auto"/>
        <w:ind w:left="708"/>
        <w:rPr>
          <w:rFonts w:ascii="Trebuchet MS" w:eastAsia="Times New Roman" w:hAnsi="Trebuchet MS" w:cs="Times New Roman"/>
          <w:sz w:val="20"/>
          <w:szCs w:val="24"/>
          <w:lang w:eastAsia="de-DE"/>
        </w:rPr>
      </w:pPr>
      <w:r w:rsidRPr="00825FCF">
        <w:rPr>
          <w:rFonts w:ascii="Trebuchet MS" w:eastAsia="Times New Roman" w:hAnsi="Trebuchet MS" w:cs="Times New Roman"/>
          <w:b/>
          <w:sz w:val="20"/>
          <w:szCs w:val="24"/>
          <w:lang w:eastAsia="de-DE"/>
        </w:rPr>
        <w:t>d.</w:t>
      </w:r>
      <w:r w:rsidRPr="00825FCF">
        <w:rPr>
          <w:rFonts w:ascii="Trebuchet MS" w:eastAsia="Times New Roman" w:hAnsi="Trebuchet MS" w:cs="Times New Roman"/>
          <w:sz w:val="20"/>
          <w:szCs w:val="24"/>
          <w:lang w:eastAsia="de-DE"/>
        </w:rPr>
        <w:t xml:space="preserve"> </w:t>
      </w:r>
      <w:r w:rsidRPr="00825FCF">
        <w:rPr>
          <w:rFonts w:ascii="Trebuchet MS" w:eastAsia="Times New Roman" w:hAnsi="Trebuchet MS" w:cs="Times New Roman"/>
          <w:b/>
          <w:sz w:val="20"/>
          <w:szCs w:val="24"/>
          <w:lang w:eastAsia="de-DE"/>
        </w:rPr>
        <w:t>Wie wird die Qualität der Ausbildung von RL gewährleistet und welchen Einfluss haben die Kirchen darauf?</w:t>
      </w:r>
      <w:r w:rsidRPr="00825FCF">
        <w:rPr>
          <w:rFonts w:ascii="Trebuchet MS" w:eastAsia="Times New Roman" w:hAnsi="Trebuchet MS" w:cs="Times New Roman"/>
          <w:b/>
          <w:sz w:val="20"/>
          <w:szCs w:val="24"/>
          <w:lang w:eastAsia="de-DE"/>
        </w:rPr>
        <w:br/>
      </w:r>
      <w:r w:rsidRPr="00825FCF">
        <w:rPr>
          <w:rFonts w:ascii="Trebuchet MS" w:eastAsia="Times New Roman" w:hAnsi="Trebuchet MS" w:cs="Times New Roman"/>
          <w:sz w:val="20"/>
          <w:szCs w:val="24"/>
          <w:lang w:eastAsia="de-DE"/>
        </w:rPr>
        <w:t>- Qualifikationen (Gemeindepädagogen FS und Nebenamt in Sachsen), Ausbildungsstandards, Nachqualifikationen durch Kirchen (RPA)?</w:t>
      </w:r>
      <w:r w:rsidRPr="00825FCF">
        <w:rPr>
          <w:rFonts w:ascii="Trebuchet MS" w:eastAsia="Times New Roman" w:hAnsi="Trebuchet MS" w:cs="Times New Roman"/>
          <w:sz w:val="20"/>
          <w:szCs w:val="24"/>
          <w:lang w:eastAsia="de-DE"/>
        </w:rPr>
        <w:br/>
        <w:t>- Staatl. Vorgaben und Standards- Masterausbildung in BW… und Folgen für die Kirchen?</w:t>
      </w:r>
    </w:p>
    <w:p w:rsidR="00626897" w:rsidRPr="00825FCF" w:rsidRDefault="00626897" w:rsidP="00626897">
      <w:pPr>
        <w:spacing w:after="0" w:line="240" w:lineRule="auto"/>
        <w:ind w:left="708"/>
        <w:rPr>
          <w:rFonts w:ascii="Trebuchet MS" w:eastAsia="Times New Roman" w:hAnsi="Trebuchet MS" w:cs="Times New Roman"/>
          <w:sz w:val="20"/>
          <w:szCs w:val="24"/>
          <w:lang w:eastAsia="de-DE"/>
        </w:rPr>
      </w:pPr>
    </w:p>
    <w:p w:rsidR="00626897" w:rsidRPr="00825FCF" w:rsidRDefault="00626897" w:rsidP="00626897">
      <w:pPr>
        <w:spacing w:after="0" w:line="240" w:lineRule="auto"/>
        <w:ind w:left="708"/>
        <w:rPr>
          <w:rFonts w:ascii="Trebuchet MS" w:eastAsia="Times New Roman" w:hAnsi="Trebuchet MS" w:cs="Times New Roman"/>
          <w:sz w:val="20"/>
          <w:szCs w:val="24"/>
          <w:lang w:eastAsia="de-DE"/>
        </w:rPr>
      </w:pPr>
      <w:r w:rsidRPr="00825FCF">
        <w:rPr>
          <w:rFonts w:ascii="Trebuchet MS" w:eastAsia="Times New Roman" w:hAnsi="Trebuchet MS" w:cs="Times New Roman"/>
          <w:b/>
          <w:sz w:val="20"/>
          <w:szCs w:val="24"/>
          <w:lang w:eastAsia="de-DE"/>
        </w:rPr>
        <w:t>e.</w:t>
      </w:r>
      <w:r w:rsidRPr="00825FCF">
        <w:rPr>
          <w:rFonts w:ascii="Trebuchet MS" w:eastAsia="Times New Roman" w:hAnsi="Trebuchet MS" w:cs="Times New Roman"/>
          <w:sz w:val="20"/>
          <w:szCs w:val="24"/>
          <w:lang w:eastAsia="de-DE"/>
        </w:rPr>
        <w:t xml:space="preserve"> </w:t>
      </w:r>
      <w:r w:rsidRPr="00825FCF">
        <w:rPr>
          <w:rFonts w:ascii="Trebuchet MS" w:eastAsia="Times New Roman" w:hAnsi="Trebuchet MS" w:cs="Times New Roman"/>
          <w:b/>
          <w:sz w:val="20"/>
          <w:szCs w:val="24"/>
          <w:lang w:eastAsia="de-DE"/>
        </w:rPr>
        <w:t xml:space="preserve">Fortbildung für Religionslehrkräfte, eine res </w:t>
      </w:r>
      <w:proofErr w:type="spellStart"/>
      <w:r w:rsidRPr="00825FCF">
        <w:rPr>
          <w:rFonts w:ascii="Trebuchet MS" w:eastAsia="Times New Roman" w:hAnsi="Trebuchet MS" w:cs="Times New Roman"/>
          <w:b/>
          <w:sz w:val="20"/>
          <w:szCs w:val="24"/>
          <w:lang w:eastAsia="de-DE"/>
        </w:rPr>
        <w:t>mixta</w:t>
      </w:r>
      <w:proofErr w:type="spellEnd"/>
      <w:r w:rsidRPr="00825FCF">
        <w:rPr>
          <w:rFonts w:ascii="Trebuchet MS" w:eastAsia="Times New Roman" w:hAnsi="Trebuchet MS" w:cs="Times New Roman"/>
          <w:b/>
          <w:sz w:val="20"/>
          <w:szCs w:val="24"/>
          <w:lang w:eastAsia="de-DE"/>
        </w:rPr>
        <w:t xml:space="preserve"> zwischen Kirche und Staat-</w:t>
      </w:r>
      <w:r w:rsidRPr="00825FCF">
        <w:rPr>
          <w:rFonts w:ascii="Trebuchet MS" w:eastAsia="Times New Roman" w:hAnsi="Trebuchet MS" w:cs="Times New Roman"/>
          <w:sz w:val="20"/>
          <w:szCs w:val="24"/>
          <w:lang w:eastAsia="de-DE"/>
        </w:rPr>
        <w:t xml:space="preserve"> worauf kommt es an, welche Formen der Einflussnahme gibt es, wie wichtig ist diese und wo geschieht sie (Ebenen, Schuldekanate, Schulbeauftragte, </w:t>
      </w:r>
      <w:proofErr w:type="spellStart"/>
      <w:r w:rsidRPr="00825FCF">
        <w:rPr>
          <w:rFonts w:ascii="Trebuchet MS" w:eastAsia="Times New Roman" w:hAnsi="Trebuchet MS" w:cs="Times New Roman"/>
          <w:sz w:val="20"/>
          <w:szCs w:val="24"/>
          <w:lang w:eastAsia="de-DE"/>
        </w:rPr>
        <w:t>RPIen</w:t>
      </w:r>
      <w:proofErr w:type="spellEnd"/>
      <w:r w:rsidRPr="00825FCF">
        <w:rPr>
          <w:rFonts w:ascii="Trebuchet MS" w:eastAsia="Times New Roman" w:hAnsi="Trebuchet MS" w:cs="Times New Roman"/>
          <w:sz w:val="20"/>
          <w:szCs w:val="24"/>
          <w:lang w:eastAsia="de-DE"/>
        </w:rPr>
        <w:t>)?</w:t>
      </w:r>
    </w:p>
    <w:p w:rsidR="00626897" w:rsidRPr="00825FCF" w:rsidRDefault="00626897" w:rsidP="00626897">
      <w:pPr>
        <w:spacing w:after="0" w:line="240" w:lineRule="auto"/>
        <w:ind w:left="708"/>
        <w:rPr>
          <w:rFonts w:ascii="Trebuchet MS" w:eastAsia="Times New Roman" w:hAnsi="Trebuchet MS" w:cs="Times New Roman"/>
          <w:b/>
          <w:sz w:val="20"/>
          <w:szCs w:val="24"/>
          <w:lang w:eastAsia="de-DE"/>
        </w:rPr>
      </w:pPr>
    </w:p>
    <w:p w:rsidR="00626897" w:rsidRPr="00825FCF" w:rsidRDefault="00626897" w:rsidP="00626897">
      <w:pPr>
        <w:spacing w:after="0" w:line="240" w:lineRule="auto"/>
        <w:ind w:left="708"/>
        <w:rPr>
          <w:rFonts w:ascii="Trebuchet MS" w:eastAsia="Times New Roman" w:hAnsi="Trebuchet MS" w:cs="Times New Roman"/>
          <w:sz w:val="20"/>
          <w:szCs w:val="24"/>
          <w:lang w:eastAsia="de-DE"/>
        </w:rPr>
      </w:pPr>
      <w:r w:rsidRPr="00825FCF">
        <w:rPr>
          <w:rFonts w:ascii="Trebuchet MS" w:eastAsia="Times New Roman" w:hAnsi="Trebuchet MS" w:cs="Times New Roman"/>
          <w:b/>
          <w:sz w:val="20"/>
          <w:szCs w:val="24"/>
          <w:lang w:eastAsia="de-DE"/>
        </w:rPr>
        <w:t xml:space="preserve">f. Viel gerühmt und heiß umstritten: Regeldeputate für Pfarrer*innen und Gemeindepädagog*innen? </w:t>
      </w:r>
      <w:r w:rsidRPr="00825FCF">
        <w:rPr>
          <w:rFonts w:ascii="Trebuchet MS" w:eastAsia="Times New Roman" w:hAnsi="Trebuchet MS" w:cs="Times New Roman"/>
          <w:sz w:val="20"/>
          <w:szCs w:val="24"/>
          <w:lang w:eastAsia="de-DE"/>
        </w:rPr>
        <w:t>Wie sinnvoll sind diese noch? (auch in Zeiten von Personalmangel in den Kirchen)</w:t>
      </w:r>
    </w:p>
    <w:p w:rsidR="00626897" w:rsidRPr="00825FCF" w:rsidRDefault="00626897" w:rsidP="00626897">
      <w:pPr>
        <w:spacing w:after="0" w:line="240" w:lineRule="auto"/>
        <w:rPr>
          <w:rFonts w:ascii="Trebuchet MS" w:eastAsia="Times New Roman" w:hAnsi="Trebuchet MS" w:cs="Times New Roman"/>
          <w:b/>
          <w:sz w:val="20"/>
          <w:szCs w:val="24"/>
          <w:lang w:eastAsia="de-DE"/>
        </w:rPr>
      </w:pPr>
    </w:p>
    <w:p w:rsidR="00626897" w:rsidRPr="00825FCF" w:rsidRDefault="00626897" w:rsidP="00626897">
      <w:pPr>
        <w:spacing w:after="0" w:line="240" w:lineRule="auto"/>
        <w:ind w:left="708"/>
        <w:rPr>
          <w:rFonts w:ascii="Trebuchet MS" w:eastAsia="Times New Roman" w:hAnsi="Trebuchet MS" w:cs="Times New Roman"/>
          <w:sz w:val="20"/>
          <w:szCs w:val="24"/>
          <w:lang w:eastAsia="de-DE"/>
        </w:rPr>
      </w:pPr>
      <w:r w:rsidRPr="00825FCF">
        <w:rPr>
          <w:rFonts w:ascii="Trebuchet MS" w:eastAsia="Times New Roman" w:hAnsi="Trebuchet MS" w:cs="Times New Roman"/>
          <w:b/>
          <w:sz w:val="20"/>
          <w:szCs w:val="24"/>
          <w:lang w:eastAsia="de-DE"/>
        </w:rPr>
        <w:t>g. Wie viele kirchliche Lehrkräfte im System braucht es noch?</w:t>
      </w:r>
      <w:r w:rsidRPr="00825FCF">
        <w:rPr>
          <w:rFonts w:ascii="Trebuchet MS" w:eastAsia="Times New Roman" w:hAnsi="Trebuchet MS" w:cs="Times New Roman"/>
          <w:sz w:val="20"/>
          <w:szCs w:val="24"/>
          <w:lang w:eastAsia="de-DE"/>
        </w:rPr>
        <w:br/>
        <w:t xml:space="preserve">Angesichts der Zahl, dass überall die Zahl </w:t>
      </w:r>
      <w:proofErr w:type="spellStart"/>
      <w:r w:rsidRPr="00825FCF">
        <w:rPr>
          <w:rFonts w:ascii="Trebuchet MS" w:eastAsia="Times New Roman" w:hAnsi="Trebuchet MS" w:cs="Times New Roman"/>
          <w:sz w:val="20"/>
          <w:szCs w:val="24"/>
          <w:lang w:eastAsia="de-DE"/>
        </w:rPr>
        <w:t>kirchl</w:t>
      </w:r>
      <w:proofErr w:type="spellEnd"/>
      <w:r w:rsidRPr="00825FCF">
        <w:rPr>
          <w:rFonts w:ascii="Trebuchet MS" w:eastAsia="Times New Roman" w:hAnsi="Trebuchet MS" w:cs="Times New Roman"/>
          <w:sz w:val="20"/>
          <w:szCs w:val="24"/>
          <w:lang w:eastAsia="de-DE"/>
        </w:rPr>
        <w:t>. RL sinkt.</w:t>
      </w:r>
    </w:p>
    <w:p w:rsidR="00626897" w:rsidRPr="00825FCF" w:rsidRDefault="00626897" w:rsidP="00626897">
      <w:pPr>
        <w:spacing w:after="0" w:line="240" w:lineRule="auto"/>
        <w:ind w:left="708"/>
        <w:rPr>
          <w:rFonts w:ascii="Trebuchet MS" w:eastAsia="Times New Roman" w:hAnsi="Trebuchet MS" w:cs="Times New Roman"/>
          <w:sz w:val="20"/>
          <w:szCs w:val="24"/>
          <w:lang w:eastAsia="de-DE"/>
        </w:rPr>
      </w:pPr>
    </w:p>
    <w:p w:rsidR="00626897" w:rsidRPr="00825FCF" w:rsidRDefault="00626897" w:rsidP="00626897">
      <w:pPr>
        <w:spacing w:after="0" w:line="240" w:lineRule="auto"/>
        <w:ind w:left="708"/>
        <w:rPr>
          <w:rFonts w:ascii="Trebuchet MS" w:eastAsia="Times New Roman" w:hAnsi="Trebuchet MS" w:cs="Times New Roman"/>
          <w:sz w:val="20"/>
          <w:szCs w:val="24"/>
          <w:lang w:eastAsia="de-DE"/>
        </w:rPr>
      </w:pPr>
      <w:r w:rsidRPr="00825FCF">
        <w:rPr>
          <w:rFonts w:ascii="Trebuchet MS" w:eastAsia="Times New Roman" w:hAnsi="Trebuchet MS" w:cs="Times New Roman"/>
          <w:b/>
          <w:sz w:val="20"/>
          <w:szCs w:val="24"/>
          <w:lang w:eastAsia="de-DE"/>
        </w:rPr>
        <w:t>h. Kirchl. RL in Corona-Zeiten ein Störfaktor im System Schule? Oder unverzichtbarer Teil der Unterrichtssicherung (nicht nur im RU)?</w:t>
      </w:r>
      <w:r w:rsidRPr="00825FCF">
        <w:rPr>
          <w:rFonts w:ascii="Trebuchet MS" w:eastAsia="Times New Roman" w:hAnsi="Trebuchet MS" w:cs="Times New Roman"/>
          <w:sz w:val="20"/>
          <w:szCs w:val="24"/>
          <w:lang w:eastAsia="de-DE"/>
        </w:rPr>
        <w:br/>
        <w:t>Das Problem der RL mit einem Fach an mehreren Schulen</w:t>
      </w:r>
    </w:p>
    <w:p w:rsidR="00626897" w:rsidRPr="00825FCF" w:rsidRDefault="00626897" w:rsidP="00626897">
      <w:pPr>
        <w:spacing w:after="0" w:line="240" w:lineRule="auto"/>
        <w:ind w:left="708"/>
        <w:rPr>
          <w:rFonts w:ascii="Trebuchet MS" w:eastAsia="Times New Roman" w:hAnsi="Trebuchet MS" w:cs="Times New Roman"/>
          <w:sz w:val="20"/>
          <w:szCs w:val="24"/>
          <w:lang w:eastAsia="de-DE"/>
        </w:rPr>
      </w:pPr>
    </w:p>
    <w:p w:rsidR="00635F09" w:rsidRDefault="00635F09"/>
    <w:p w:rsidR="00AE0F34" w:rsidRDefault="00AE0F34">
      <w:r>
        <w:t>Sabine Jestadt, Ev. Landeskirche Baden</w:t>
      </w:r>
    </w:p>
    <w:p w:rsidR="00AE0F34" w:rsidRPr="00825FCF" w:rsidRDefault="00AE0F34">
      <w:r>
        <w:t>Gabriele Mendt, Ev.-Luth. Landeskirche Sachsens</w:t>
      </w:r>
    </w:p>
    <w:sectPr w:rsidR="00AE0F34" w:rsidRPr="00825F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7DB"/>
    <w:multiLevelType w:val="hybridMultilevel"/>
    <w:tmpl w:val="63E84B9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97"/>
    <w:rsid w:val="00626897"/>
    <w:rsid w:val="00635F09"/>
    <w:rsid w:val="00825FCF"/>
    <w:rsid w:val="00AE0F34"/>
    <w:rsid w:val="00BB21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4BDF7-086B-4757-ABFD-E9EB6483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41066">
      <w:bodyDiv w:val="1"/>
      <w:marLeft w:val="0"/>
      <w:marRight w:val="0"/>
      <w:marTop w:val="0"/>
      <w:marBottom w:val="0"/>
      <w:divBdr>
        <w:top w:val="none" w:sz="0" w:space="0" w:color="auto"/>
        <w:left w:val="none" w:sz="0" w:space="0" w:color="auto"/>
        <w:bottom w:val="none" w:sz="0" w:space="0" w:color="auto"/>
        <w:right w:val="none" w:sz="0" w:space="0" w:color="auto"/>
      </w:divBdr>
    </w:div>
    <w:div w:id="7179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4628</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Mendt</dc:creator>
  <cp:lastModifiedBy>Nicola Bücker</cp:lastModifiedBy>
  <cp:revision>2</cp:revision>
  <dcterms:created xsi:type="dcterms:W3CDTF">2020-05-18T08:21:00Z</dcterms:created>
  <dcterms:modified xsi:type="dcterms:W3CDTF">2020-05-18T08:21:00Z</dcterms:modified>
</cp:coreProperties>
</file>