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4BB4BC" w14:textId="6AB677FD" w:rsidR="008F3180" w:rsidRPr="008F3180" w:rsidRDefault="008F3180" w:rsidP="008F3180">
      <w:pPr>
        <w:rPr>
          <w:rFonts w:ascii="Arial" w:eastAsia="Times New Roman" w:hAnsi="Arial" w:cs="Arial"/>
          <w:b/>
          <w:bCs/>
          <w:spacing w:val="0"/>
          <w:kern w:val="0"/>
          <w:sz w:val="28"/>
          <w:szCs w:val="28"/>
          <w:lang w:eastAsia="de-DE"/>
        </w:rPr>
      </w:pPr>
      <w:r>
        <w:rPr>
          <w:rFonts w:asciiTheme="minorHAnsi" w:hAnsiTheme="minorHAnsi" w:cstheme="minorHAnsi"/>
          <w:b/>
          <w:bCs/>
          <w:noProof/>
          <w:sz w:val="28"/>
          <w:szCs w:val="28"/>
          <w:lang w:eastAsia="de-DE"/>
        </w:rPr>
        <mc:AlternateContent>
          <mc:Choice Requires="wpg">
            <w:drawing>
              <wp:anchor distT="0" distB="0" distL="114300" distR="114300" simplePos="0" relativeHeight="251660288" behindDoc="0" locked="1" layoutInCell="1" allowOverlap="1" wp14:anchorId="4B73E706" wp14:editId="0E0F474C">
                <wp:simplePos x="0" y="0"/>
                <wp:positionH relativeFrom="column">
                  <wp:posOffset>-925195</wp:posOffset>
                </wp:positionH>
                <wp:positionV relativeFrom="page">
                  <wp:posOffset>-260350</wp:posOffset>
                </wp:positionV>
                <wp:extent cx="8927465" cy="11202670"/>
                <wp:effectExtent l="0" t="0" r="26035" b="17780"/>
                <wp:wrapNone/>
                <wp:docPr id="2" name="Gruppieren 2"/>
                <wp:cNvGraphicFramePr/>
                <a:graphic xmlns:a="http://schemas.openxmlformats.org/drawingml/2006/main">
                  <a:graphicData uri="http://schemas.microsoft.com/office/word/2010/wordprocessingGroup">
                    <wpg:wgp>
                      <wpg:cNvGrpSpPr/>
                      <wpg:grpSpPr>
                        <a:xfrm>
                          <a:off x="0" y="0"/>
                          <a:ext cx="8927465" cy="11202670"/>
                          <a:chOff x="0" y="0"/>
                          <a:chExt cx="8927465" cy="11201400"/>
                        </a:xfrm>
                      </wpg:grpSpPr>
                      <wps:wsp>
                        <wps:cNvPr id="4" name="Textfeld 4"/>
                        <wps:cNvSpPr txBox="1"/>
                        <wps:spPr>
                          <a:xfrm>
                            <a:off x="6986954" y="0"/>
                            <a:ext cx="615315" cy="11201400"/>
                          </a:xfrm>
                          <a:prstGeom prst="rect">
                            <a:avLst/>
                          </a:prstGeom>
                          <a:solidFill>
                            <a:schemeClr val="bg1">
                              <a:lumMod val="85000"/>
                            </a:schemeClr>
                          </a:solidFill>
                          <a:ln w="15875">
                            <a:solidFill>
                              <a:schemeClr val="bg1">
                                <a:lumMod val="50000"/>
                              </a:schemeClr>
                            </a:solidFill>
                          </a:ln>
                        </wps:spPr>
                        <wps:txbx>
                          <w:txbxContent>
                            <w:p w14:paraId="2C8C3883" w14:textId="77777777" w:rsidR="008F3180" w:rsidRDefault="008F3180" w:rsidP="008F3180"/>
                            <w:p w14:paraId="1A60C02D" w14:textId="77777777" w:rsidR="008F3180" w:rsidRDefault="008F3180" w:rsidP="008F3180"/>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wps:wsp>
                        <wps:cNvPr id="5" name="Textfeld 5"/>
                        <wps:cNvSpPr txBox="1"/>
                        <wps:spPr>
                          <a:xfrm>
                            <a:off x="7127631" y="2227385"/>
                            <a:ext cx="330200" cy="6731000"/>
                          </a:xfrm>
                          <a:prstGeom prst="rect">
                            <a:avLst/>
                          </a:prstGeom>
                          <a:noFill/>
                          <a:ln w="6350">
                            <a:noFill/>
                          </a:ln>
                        </wps:spPr>
                        <wps:txbx>
                          <w:txbxContent>
                            <w:p w14:paraId="38547657" w14:textId="77777777" w:rsidR="008F3180" w:rsidRPr="00607734" w:rsidRDefault="008F3180" w:rsidP="008F3180">
                              <w:pPr>
                                <w:spacing w:line="360" w:lineRule="auto"/>
                                <w:ind w:firstLine="0"/>
                                <w:jc w:val="center"/>
                                <w:rPr>
                                  <w:rFonts w:ascii="Arial Black" w:hAnsi="Arial Black"/>
                                  <w:color w:val="FFFFFF" w:themeColor="background1"/>
                                  <w:sz w:val="24"/>
                                  <w:szCs w:val="28"/>
                                </w:rPr>
                              </w:pPr>
                              <w:r w:rsidRPr="0087149F">
                                <w:rPr>
                                  <w:rFonts w:ascii="Arial Black" w:hAnsi="Arial Black"/>
                                  <w:color w:val="FFFFFF" w:themeColor="background1"/>
                                  <w:sz w:val="32"/>
                                  <w:szCs w:val="36"/>
                                </w:rPr>
                                <w:t>ARBEITSBLATT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Gerader Verbinder 7"/>
                        <wps:cNvCnPr/>
                        <wps:spPr>
                          <a:xfrm>
                            <a:off x="0" y="902677"/>
                            <a:ext cx="8927465" cy="0"/>
                          </a:xfrm>
                          <a:prstGeom prst="line">
                            <a:avLst/>
                          </a:prstGeom>
                          <a:ln w="158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8" name="Textfeld 8"/>
                        <wps:cNvSpPr txBox="1"/>
                        <wps:spPr>
                          <a:xfrm>
                            <a:off x="5918200" y="398566"/>
                            <a:ext cx="938266" cy="464820"/>
                          </a:xfrm>
                          <a:prstGeom prst="rect">
                            <a:avLst/>
                          </a:prstGeom>
                          <a:noFill/>
                          <a:ln w="6350">
                            <a:noFill/>
                          </a:ln>
                        </wps:spPr>
                        <wps:txbx>
                          <w:txbxContent>
                            <w:p w14:paraId="6BB9F7AB" w14:textId="1798618B" w:rsidR="008F3180" w:rsidRPr="00B06DD1" w:rsidRDefault="008F3180" w:rsidP="008F3180">
                              <w:pPr>
                                <w:ind w:firstLine="0"/>
                                <w:jc w:val="right"/>
                                <w:rPr>
                                  <w:rFonts w:ascii="Arial" w:hAnsi="Arial" w:cs="Arial"/>
                                  <w:b/>
                                  <w:bCs/>
                                  <w:sz w:val="28"/>
                                  <w:szCs w:val="28"/>
                                </w:rPr>
                              </w:pPr>
                              <w:r w:rsidRPr="008B6931">
                                <w:rPr>
                                  <w:rFonts w:ascii="Arial" w:hAnsi="Arial" w:cs="Arial"/>
                                  <w:b/>
                                  <w:bCs/>
                                  <w:sz w:val="28"/>
                                  <w:szCs w:val="28"/>
                                </w:rPr>
                                <w:t>AB 1</w:t>
                              </w:r>
                              <w:r>
                                <w:rPr>
                                  <w:rFonts w:ascii="Arial" w:hAnsi="Arial" w:cs="Arial"/>
                                  <w:b/>
                                  <w:bCs/>
                                  <w:sz w:val="28"/>
                                  <w:szCs w:val="28"/>
                                </w:rPr>
                                <w:t>0a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73E706" id="Gruppieren 2" o:spid="_x0000_s1026" style="position:absolute;left:0;text-align:left;margin-left:-72.85pt;margin-top:-20.5pt;width:702.95pt;height:882.1pt;z-index:251660288;mso-position-vertical-relative:page;mso-width-relative:margin;mso-height-relative:margin" coordsize="89274,11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">
                <v:shapetype id="_x0000_t202" coordsize="21600,21600" o:spt="202" path="m,l,21600r21600,l21600,xe">
                  <v:stroke joinstyle="miter"/>
                  <v:path gradientshapeok="t" o:connecttype="rect"/>
                </v:shapetype>
                <v:shape id="Textfeld 4" o:spid="_x0000_s1027" type="#_x0000_t202" style="position:absolute;left:69869;width:6153;height:112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" fillcolor="#d8d8d8 [2732]" strokecolor="#7f7f7f [1612]" strokeweight="1.25pt">
                  <v:textbox inset="2.5mm">
                    <w:txbxContent>
                      <w:p w14:paraId="2C8C3883" w14:textId="77777777" w:rsidR="008F3180" w:rsidRDefault="008F3180" w:rsidP="008F3180"/>
                      <w:p w14:paraId="1A60C02D" w14:textId="77777777" w:rsidR="008F3180" w:rsidRDefault="008F3180" w:rsidP="008F3180"/>
                    </w:txbxContent>
                  </v:textbox>
                </v:shape>
                <v:shape id="Textfeld 5" o:spid="_x0000_s1028" type="#_x0000_t202" style="position:absolute;left:71276;top:22273;width:3302;height:67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38547657" w14:textId="77777777" w:rsidR="008F3180" w:rsidRPr="00607734" w:rsidRDefault="008F3180" w:rsidP="008F3180">
                        <w:pPr>
                          <w:spacing w:line="360" w:lineRule="auto"/>
                          <w:ind w:firstLine="0"/>
                          <w:jc w:val="center"/>
                          <w:rPr>
                            <w:rFonts w:ascii="Arial Black" w:hAnsi="Arial Black"/>
                            <w:color w:val="FFFFFF" w:themeColor="background1"/>
                            <w:sz w:val="24"/>
                            <w:szCs w:val="28"/>
                          </w:rPr>
                        </w:pPr>
                        <w:r w:rsidRPr="0087149F">
                          <w:rPr>
                            <w:rFonts w:ascii="Arial Black" w:hAnsi="Arial Black"/>
                            <w:color w:val="FFFFFF" w:themeColor="background1"/>
                            <w:sz w:val="32"/>
                            <w:szCs w:val="36"/>
                          </w:rPr>
                          <w:t>ARBEITSBLATT</w:t>
                        </w:r>
                      </w:p>
                    </w:txbxContent>
                  </v:textbox>
                </v:shape>
                <v:line id="Gerader Verbinder 7" o:spid="_x0000_s1029" style="position:absolute;visibility:visible;mso-wrap-style:square" from="0,9026" to="89274,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" strokecolor="#7f7f7f [1612]" strokeweight="1.25pt">
                  <v:stroke joinstyle="miter"/>
                </v:line>
                <v:shape id="Textfeld 8" o:spid="_x0000_s1030" type="#_x0000_t202" style="position:absolute;left:59182;top:3985;width:9382;height:46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" filled="f" stroked="f" strokeweight=".5pt">
                  <v:textbox>
                    <w:txbxContent>
                      <w:p w14:paraId="6BB9F7AB" w14:textId="1798618B" w:rsidR="008F3180" w:rsidRPr="00B06DD1" w:rsidRDefault="008F3180" w:rsidP="008F3180">
                        <w:pPr>
                          <w:ind w:firstLine="0"/>
                          <w:jc w:val="right"/>
                          <w:rPr>
                            <w:rFonts w:ascii="Arial" w:hAnsi="Arial" w:cs="Arial"/>
                            <w:b/>
                            <w:bCs/>
                            <w:sz w:val="28"/>
                            <w:szCs w:val="28"/>
                          </w:rPr>
                        </w:pPr>
                        <w:r w:rsidRPr="008B6931">
                          <w:rPr>
                            <w:rFonts w:ascii="Arial" w:hAnsi="Arial" w:cs="Arial"/>
                            <w:b/>
                            <w:bCs/>
                            <w:sz w:val="28"/>
                            <w:szCs w:val="28"/>
                          </w:rPr>
                          <w:t>AB 1</w:t>
                        </w:r>
                        <w:r>
                          <w:rPr>
                            <w:rFonts w:ascii="Arial" w:hAnsi="Arial" w:cs="Arial"/>
                            <w:b/>
                            <w:bCs/>
                            <w:sz w:val="28"/>
                            <w:szCs w:val="28"/>
                          </w:rPr>
                          <w:t>0a</w:t>
                        </w:r>
                      </w:p>
                    </w:txbxContent>
                  </v:textbox>
                </v:shape>
                <w10:wrap anchory="page"/>
                <w10:anchorlock/>
              </v:group>
            </w:pict>
          </mc:Fallback>
        </mc:AlternateContent>
      </w:r>
      <w:proofErr w:type="spellStart"/>
      <w:r w:rsidRPr="008F3180">
        <w:rPr>
          <w:rFonts w:ascii="Arial" w:eastAsia="Times New Roman" w:hAnsi="Arial" w:cs="Arial"/>
          <w:b/>
          <w:bCs/>
          <w:spacing w:val="0"/>
          <w:kern w:val="0"/>
          <w:sz w:val="28"/>
          <w:szCs w:val="28"/>
          <w:lang w:eastAsia="de-DE"/>
        </w:rPr>
        <w:t>Infotext</w:t>
      </w:r>
      <w:proofErr w:type="spellEnd"/>
      <w:r w:rsidRPr="008F3180">
        <w:rPr>
          <w:rFonts w:ascii="Arial" w:eastAsia="Times New Roman" w:hAnsi="Arial" w:cs="Arial"/>
          <w:b/>
          <w:bCs/>
          <w:spacing w:val="0"/>
          <w:kern w:val="0"/>
          <w:sz w:val="28"/>
          <w:szCs w:val="28"/>
          <w:lang w:eastAsia="de-DE"/>
        </w:rPr>
        <w:t xml:space="preserve">: Antijüdische Verschwörungserzählungen </w:t>
      </w:r>
    </w:p>
    <w:p w14:paraId="4A1DF5D2" w14:textId="77777777" w:rsidR="008F3180" w:rsidRDefault="008F3180" w:rsidP="008F3180">
      <w:pPr>
        <w:rPr>
          <w:rFonts w:ascii="Arial" w:eastAsia="Times New Roman" w:hAnsi="Arial" w:cs="Arial"/>
          <w:spacing w:val="0"/>
          <w:kern w:val="0"/>
          <w:sz w:val="24"/>
          <w:szCs w:val="24"/>
          <w:lang w:eastAsia="de-DE"/>
        </w:rPr>
      </w:pPr>
    </w:p>
    <w:p w14:paraId="12009B52" w14:textId="77777777" w:rsidR="008F3180" w:rsidRDefault="008F3180" w:rsidP="008F3180">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 xml:space="preserve">Verschwörungserzählungen bergen in sich eine erhebliche </w:t>
      </w:r>
      <w:r w:rsidRPr="008F3180">
        <w:rPr>
          <w:rFonts w:ascii="Arial" w:eastAsia="Times New Roman" w:hAnsi="Arial" w:cs="Arial"/>
          <w:b/>
          <w:bCs/>
          <w:spacing w:val="0"/>
          <w:kern w:val="0"/>
          <w:sz w:val="24"/>
          <w:szCs w:val="24"/>
          <w:lang w:eastAsia="de-DE"/>
        </w:rPr>
        <w:t>Gefahr</w:t>
      </w:r>
      <w:r w:rsidRPr="008F3180">
        <w:rPr>
          <w:rFonts w:ascii="Arial" w:eastAsia="Times New Roman" w:hAnsi="Arial" w:cs="Arial"/>
          <w:spacing w:val="0"/>
          <w:kern w:val="0"/>
          <w:sz w:val="24"/>
          <w:szCs w:val="24"/>
          <w:lang w:eastAsia="de-DE"/>
        </w:rPr>
        <w:t xml:space="preserve"> für unsere Gesellschaft. </w:t>
      </w:r>
    </w:p>
    <w:p w14:paraId="0A7D589A" w14:textId="77777777" w:rsidR="008F3180" w:rsidRDefault="008F3180" w:rsidP="008F3180">
      <w:pPr>
        <w:rPr>
          <w:rFonts w:ascii="Arial" w:eastAsia="Times New Roman" w:hAnsi="Arial" w:cs="Arial"/>
          <w:spacing w:val="0"/>
          <w:kern w:val="0"/>
          <w:sz w:val="24"/>
          <w:szCs w:val="24"/>
          <w:lang w:eastAsia="de-DE"/>
        </w:rPr>
      </w:pPr>
    </w:p>
    <w:p w14:paraId="5648C812" w14:textId="77777777" w:rsidR="008F3180" w:rsidRDefault="008F3180" w:rsidP="008F3180">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 xml:space="preserve">In Verschwörungserzählungen werden oft </w:t>
      </w:r>
      <w:r w:rsidRPr="008F3180">
        <w:rPr>
          <w:rFonts w:ascii="Arial" w:eastAsia="Times New Roman" w:hAnsi="Arial" w:cs="Arial"/>
          <w:b/>
          <w:bCs/>
          <w:spacing w:val="0"/>
          <w:kern w:val="0"/>
          <w:sz w:val="24"/>
          <w:szCs w:val="24"/>
          <w:lang w:eastAsia="de-DE"/>
        </w:rPr>
        <w:t>klare Feindbilder</w:t>
      </w:r>
      <w:r w:rsidRPr="008F3180">
        <w:rPr>
          <w:rFonts w:ascii="Arial" w:eastAsia="Times New Roman" w:hAnsi="Arial" w:cs="Arial"/>
          <w:spacing w:val="0"/>
          <w:kern w:val="0"/>
          <w:sz w:val="24"/>
          <w:szCs w:val="24"/>
          <w:lang w:eastAsia="de-DE"/>
        </w:rPr>
        <w:t xml:space="preserve"> hergestellt: </w:t>
      </w:r>
      <w:r w:rsidRPr="008F3180">
        <w:rPr>
          <w:rFonts w:ascii="Arial" w:eastAsia="Times New Roman" w:hAnsi="Arial" w:cs="Arial"/>
          <w:b/>
          <w:bCs/>
          <w:spacing w:val="0"/>
          <w:kern w:val="0"/>
          <w:sz w:val="24"/>
          <w:szCs w:val="24"/>
          <w:lang w:eastAsia="de-DE"/>
        </w:rPr>
        <w:t>Andere</w:t>
      </w:r>
      <w:r>
        <w:rPr>
          <w:rFonts w:ascii="Arial" w:eastAsia="Times New Roman" w:hAnsi="Arial" w:cs="Arial"/>
          <w:spacing w:val="0"/>
          <w:kern w:val="0"/>
          <w:sz w:val="24"/>
          <w:szCs w:val="24"/>
          <w:lang w:eastAsia="de-DE"/>
        </w:rPr>
        <w:t xml:space="preserve"> </w:t>
      </w:r>
      <w:r w:rsidRPr="008F3180">
        <w:rPr>
          <w:rFonts w:ascii="Arial" w:eastAsia="Times New Roman" w:hAnsi="Arial" w:cs="Arial"/>
          <w:spacing w:val="0"/>
          <w:kern w:val="0"/>
          <w:sz w:val="24"/>
          <w:szCs w:val="24"/>
          <w:lang w:eastAsia="de-DE"/>
        </w:rPr>
        <w:t xml:space="preserve">Menschen, die angeblich Böses im Sinn haben, </w:t>
      </w:r>
      <w:r w:rsidRPr="008F3180">
        <w:rPr>
          <w:rFonts w:ascii="Arial" w:eastAsia="Times New Roman" w:hAnsi="Arial" w:cs="Arial"/>
          <w:b/>
          <w:bCs/>
          <w:spacing w:val="0"/>
          <w:kern w:val="0"/>
          <w:sz w:val="24"/>
          <w:szCs w:val="24"/>
          <w:lang w:eastAsia="de-DE"/>
        </w:rPr>
        <w:t>werden</w:t>
      </w:r>
      <w:r>
        <w:rPr>
          <w:rFonts w:ascii="Arial" w:eastAsia="Times New Roman" w:hAnsi="Arial" w:cs="Arial"/>
          <w:spacing w:val="0"/>
          <w:kern w:val="0"/>
          <w:sz w:val="24"/>
          <w:szCs w:val="24"/>
          <w:lang w:eastAsia="de-DE"/>
        </w:rPr>
        <w:t xml:space="preserve"> </w:t>
      </w:r>
      <w:r w:rsidRPr="008F3180">
        <w:rPr>
          <w:rFonts w:ascii="Arial" w:eastAsia="Times New Roman" w:hAnsi="Arial" w:cs="Arial"/>
          <w:spacing w:val="0"/>
          <w:kern w:val="0"/>
          <w:sz w:val="24"/>
          <w:szCs w:val="24"/>
          <w:lang w:eastAsia="de-DE"/>
        </w:rPr>
        <w:t xml:space="preserve">für Katastrophen, Krisen und andere Missstände </w:t>
      </w:r>
      <w:r w:rsidRPr="008F3180">
        <w:rPr>
          <w:rFonts w:ascii="Arial" w:eastAsia="Times New Roman" w:hAnsi="Arial" w:cs="Arial"/>
          <w:b/>
          <w:bCs/>
          <w:spacing w:val="0"/>
          <w:kern w:val="0"/>
          <w:sz w:val="24"/>
          <w:szCs w:val="24"/>
          <w:lang w:eastAsia="de-DE"/>
        </w:rPr>
        <w:t>verantwortlich gemacht</w:t>
      </w:r>
      <w:r w:rsidRPr="008F3180">
        <w:rPr>
          <w:rFonts w:ascii="Arial" w:eastAsia="Times New Roman" w:hAnsi="Arial" w:cs="Arial"/>
          <w:spacing w:val="0"/>
          <w:kern w:val="0"/>
          <w:sz w:val="24"/>
          <w:szCs w:val="24"/>
          <w:lang w:eastAsia="de-DE"/>
        </w:rPr>
        <w:t>.</w:t>
      </w:r>
    </w:p>
    <w:p w14:paraId="5FDC2D67" w14:textId="4E629858" w:rsidR="008F3180" w:rsidRDefault="008F3180" w:rsidP="008F3180">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Oft nutzen Verschwörungserzähler*innen diese Feindbilder, um andere Menschen aufzuhetzen und gewalttätige Taten gegen</w:t>
      </w:r>
      <w:r>
        <w:rPr>
          <w:rFonts w:ascii="Arial" w:eastAsia="Times New Roman" w:hAnsi="Arial" w:cs="Arial"/>
          <w:spacing w:val="0"/>
          <w:kern w:val="0"/>
          <w:sz w:val="24"/>
          <w:szCs w:val="24"/>
          <w:lang w:eastAsia="de-DE"/>
        </w:rPr>
        <w:t xml:space="preserve"> </w:t>
      </w:r>
      <w:r w:rsidRPr="008F3180">
        <w:rPr>
          <w:rFonts w:ascii="Arial" w:eastAsia="Times New Roman" w:hAnsi="Arial" w:cs="Arial"/>
          <w:spacing w:val="0"/>
          <w:kern w:val="0"/>
          <w:sz w:val="24"/>
          <w:szCs w:val="24"/>
          <w:lang w:eastAsia="de-DE"/>
        </w:rPr>
        <w:t xml:space="preserve">die angeblich Schuldigen zu rechtfertigen. </w:t>
      </w:r>
    </w:p>
    <w:p w14:paraId="0C45A467" w14:textId="77777777" w:rsidR="008F3180" w:rsidRDefault="008F3180" w:rsidP="008F3180">
      <w:pPr>
        <w:ind w:left="340" w:firstLine="0"/>
        <w:rPr>
          <w:rFonts w:ascii="Arial" w:eastAsia="Times New Roman" w:hAnsi="Arial" w:cs="Arial"/>
          <w:spacing w:val="0"/>
          <w:kern w:val="0"/>
          <w:sz w:val="24"/>
          <w:szCs w:val="24"/>
          <w:lang w:eastAsia="de-DE"/>
        </w:rPr>
      </w:pPr>
    </w:p>
    <w:p w14:paraId="08273889" w14:textId="77777777" w:rsidR="008F3180" w:rsidRDefault="008F3180" w:rsidP="008F3180">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 xml:space="preserve">Auch das Christentum hat (früher) Verschwörungserzählungen hervorgebracht, die deutlich eine Gruppe von Menschen zu Feinden erklärt: Juden und Jüdinnen. </w:t>
      </w:r>
    </w:p>
    <w:p w14:paraId="060560F8" w14:textId="77777777" w:rsidR="008F3180" w:rsidRDefault="008F3180" w:rsidP="008F3180">
      <w:pPr>
        <w:ind w:left="340" w:firstLine="0"/>
        <w:rPr>
          <w:rFonts w:ascii="Arial" w:eastAsia="Times New Roman" w:hAnsi="Arial" w:cs="Arial"/>
          <w:spacing w:val="0"/>
          <w:kern w:val="0"/>
          <w:sz w:val="24"/>
          <w:szCs w:val="24"/>
          <w:lang w:eastAsia="de-DE"/>
        </w:rPr>
      </w:pPr>
    </w:p>
    <w:p w14:paraId="3E6D7DAD" w14:textId="77777777" w:rsidR="001E2B98" w:rsidRDefault="008F3180" w:rsidP="008F3180">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Wie kam es dazu?</w:t>
      </w:r>
      <w:r>
        <w:rPr>
          <w:rFonts w:ascii="Arial" w:eastAsia="Times New Roman" w:hAnsi="Arial" w:cs="Arial"/>
          <w:spacing w:val="0"/>
          <w:kern w:val="0"/>
          <w:sz w:val="24"/>
          <w:szCs w:val="24"/>
          <w:lang w:eastAsia="de-DE"/>
        </w:rPr>
        <w:t xml:space="preserve"> </w:t>
      </w:r>
      <w:r w:rsidRPr="008F3180">
        <w:rPr>
          <w:rFonts w:ascii="Arial" w:eastAsia="Times New Roman" w:hAnsi="Arial" w:cs="Arial"/>
          <w:b/>
          <w:bCs/>
          <w:spacing w:val="0"/>
          <w:kern w:val="0"/>
          <w:sz w:val="24"/>
          <w:szCs w:val="24"/>
          <w:lang w:eastAsia="de-DE"/>
        </w:rPr>
        <w:t>Christ*innen waren enttäuscht</w:t>
      </w:r>
      <w:r w:rsidRPr="008F3180">
        <w:rPr>
          <w:rFonts w:ascii="Arial" w:eastAsia="Times New Roman" w:hAnsi="Arial" w:cs="Arial"/>
          <w:spacing w:val="0"/>
          <w:kern w:val="0"/>
          <w:sz w:val="24"/>
          <w:szCs w:val="24"/>
          <w:lang w:eastAsia="de-DE"/>
        </w:rPr>
        <w:t xml:space="preserve"> darüber,</w:t>
      </w:r>
      <w:r w:rsidR="0099172F">
        <w:rPr>
          <w:rFonts w:ascii="Arial" w:eastAsia="Times New Roman" w:hAnsi="Arial" w:cs="Arial"/>
          <w:spacing w:val="0"/>
          <w:kern w:val="0"/>
          <w:sz w:val="24"/>
          <w:szCs w:val="24"/>
          <w:lang w:eastAsia="de-DE"/>
        </w:rPr>
        <w:t xml:space="preserve"> </w:t>
      </w:r>
      <w:r w:rsidRPr="008F3180">
        <w:rPr>
          <w:rFonts w:ascii="Arial" w:eastAsia="Times New Roman" w:hAnsi="Arial" w:cs="Arial"/>
          <w:spacing w:val="0"/>
          <w:kern w:val="0"/>
          <w:sz w:val="24"/>
          <w:szCs w:val="24"/>
          <w:lang w:eastAsia="de-DE"/>
        </w:rPr>
        <w:t>dass viele jüdische Menschen in Jesus Christus nicht den Retter der Welt entdecken konnten. Sie versuchten sich diesen Umstand zu erklären. Manche entwickelten aus Frust feindliche und falsche Erzählungen</w:t>
      </w:r>
      <w:r w:rsidR="0099172F">
        <w:rPr>
          <w:rFonts w:ascii="Arial" w:eastAsia="Times New Roman" w:hAnsi="Arial" w:cs="Arial"/>
          <w:spacing w:val="0"/>
          <w:kern w:val="0"/>
          <w:sz w:val="24"/>
          <w:szCs w:val="24"/>
          <w:lang w:eastAsia="de-DE"/>
        </w:rPr>
        <w:t xml:space="preserve"> </w:t>
      </w:r>
      <w:r w:rsidRPr="008F3180">
        <w:rPr>
          <w:rFonts w:ascii="Arial" w:eastAsia="Times New Roman" w:hAnsi="Arial" w:cs="Arial"/>
          <w:spacing w:val="0"/>
          <w:kern w:val="0"/>
          <w:sz w:val="24"/>
          <w:szCs w:val="24"/>
          <w:lang w:eastAsia="de-DE"/>
        </w:rPr>
        <w:t>über jüdische Menschen.</w:t>
      </w:r>
      <w:r w:rsidR="0099172F">
        <w:rPr>
          <w:rFonts w:ascii="Arial" w:eastAsia="Times New Roman" w:hAnsi="Arial" w:cs="Arial"/>
          <w:spacing w:val="0"/>
          <w:kern w:val="0"/>
          <w:sz w:val="24"/>
          <w:szCs w:val="24"/>
          <w:lang w:eastAsia="de-DE"/>
        </w:rPr>
        <w:t xml:space="preserve"> </w:t>
      </w:r>
    </w:p>
    <w:p w14:paraId="78A5A522" w14:textId="38D2E5D0" w:rsidR="001E2B98" w:rsidRDefault="008F3180" w:rsidP="008F3180">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Schon im Neues Testament (Bibel) tauchen mitunter feindliche Vorwürfe gegen jüdische Menschen auf. Der Apostel Paulus aber schreibt dagegen im Römerbrief über Juden und Jüdinnen:</w:t>
      </w:r>
      <w:r w:rsidR="0099172F">
        <w:rPr>
          <w:rFonts w:ascii="Arial" w:eastAsia="Times New Roman" w:hAnsi="Arial" w:cs="Arial"/>
          <w:spacing w:val="0"/>
          <w:kern w:val="0"/>
          <w:sz w:val="24"/>
          <w:szCs w:val="24"/>
          <w:lang w:eastAsia="de-DE"/>
        </w:rPr>
        <w:t xml:space="preserve"> </w:t>
      </w:r>
    </w:p>
    <w:p w14:paraId="0DC73834" w14:textId="77777777" w:rsidR="001E2B98" w:rsidRDefault="001E2B98" w:rsidP="008F3180">
      <w:pPr>
        <w:ind w:left="340" w:firstLine="0"/>
        <w:rPr>
          <w:rFonts w:ascii="Arial" w:eastAsia="Times New Roman" w:hAnsi="Arial" w:cs="Arial"/>
          <w:spacing w:val="0"/>
          <w:kern w:val="0"/>
          <w:sz w:val="24"/>
          <w:szCs w:val="24"/>
          <w:lang w:eastAsia="de-DE"/>
        </w:rPr>
      </w:pPr>
    </w:p>
    <w:p w14:paraId="3C58CA0C" w14:textId="7C829674" w:rsidR="001E2B98" w:rsidRDefault="008F3180" w:rsidP="008F3180">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w:t>
      </w:r>
      <w:r w:rsidRPr="008F3180">
        <w:rPr>
          <w:rFonts w:ascii="Arial" w:eastAsia="Times New Roman" w:hAnsi="Arial" w:cs="Arial"/>
          <w:i/>
          <w:iCs/>
          <w:spacing w:val="0"/>
          <w:kern w:val="0"/>
          <w:sz w:val="24"/>
          <w:szCs w:val="24"/>
          <w:lang w:eastAsia="de-DE"/>
        </w:rPr>
        <w:t xml:space="preserve">Sie sind doch Israel, das von Gott erwählte Volk. Ihnen gehört das Vorrecht, Kinder Gottes zu sein. [...] Ihnen hat er das künftige Heil versprochen.“ </w:t>
      </w:r>
      <w:r w:rsidRPr="008F3180">
        <w:rPr>
          <w:rFonts w:ascii="Arial" w:eastAsia="Times New Roman" w:hAnsi="Arial" w:cs="Arial"/>
          <w:spacing w:val="0"/>
          <w:kern w:val="0"/>
          <w:sz w:val="24"/>
          <w:szCs w:val="24"/>
          <w:lang w:eastAsia="de-DE"/>
        </w:rPr>
        <w:t>(</w:t>
      </w:r>
      <w:proofErr w:type="spellStart"/>
      <w:r w:rsidRPr="008F3180">
        <w:rPr>
          <w:rFonts w:ascii="Arial" w:eastAsia="Times New Roman" w:hAnsi="Arial" w:cs="Arial"/>
          <w:spacing w:val="0"/>
          <w:kern w:val="0"/>
          <w:sz w:val="24"/>
          <w:szCs w:val="24"/>
          <w:lang w:eastAsia="de-DE"/>
        </w:rPr>
        <w:t>Röm</w:t>
      </w:r>
      <w:proofErr w:type="spellEnd"/>
      <w:r w:rsidRPr="008F3180">
        <w:rPr>
          <w:rFonts w:ascii="Arial" w:eastAsia="Times New Roman" w:hAnsi="Arial" w:cs="Arial"/>
          <w:spacing w:val="0"/>
          <w:kern w:val="0"/>
          <w:sz w:val="24"/>
          <w:szCs w:val="24"/>
          <w:lang w:eastAsia="de-DE"/>
        </w:rPr>
        <w:t>, 9,4)</w:t>
      </w:r>
    </w:p>
    <w:p w14:paraId="3DE3E0BB" w14:textId="77777777" w:rsidR="001E2B98" w:rsidRDefault="001E2B98" w:rsidP="008F3180">
      <w:pPr>
        <w:ind w:left="340" w:firstLine="0"/>
        <w:rPr>
          <w:rFonts w:ascii="Arial" w:eastAsia="Times New Roman" w:hAnsi="Arial" w:cs="Arial"/>
          <w:spacing w:val="0"/>
          <w:kern w:val="0"/>
          <w:sz w:val="24"/>
          <w:szCs w:val="24"/>
          <w:lang w:eastAsia="de-DE"/>
        </w:rPr>
      </w:pPr>
    </w:p>
    <w:p w14:paraId="2ADB3C1F" w14:textId="77777777" w:rsidR="001E2B98" w:rsidRDefault="008F3180" w:rsidP="008F3180">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Dennoch konnte dieser Satz des Paulus nicht verhindern, dass sich die Verschwörungserzählung entwickelte, dass „die Juden“</w:t>
      </w:r>
      <w:r w:rsidR="0099172F">
        <w:rPr>
          <w:rFonts w:ascii="Arial" w:eastAsia="Times New Roman" w:hAnsi="Arial" w:cs="Arial"/>
          <w:spacing w:val="0"/>
          <w:kern w:val="0"/>
          <w:sz w:val="24"/>
          <w:szCs w:val="24"/>
          <w:lang w:eastAsia="de-DE"/>
        </w:rPr>
        <w:t xml:space="preserve"> </w:t>
      </w:r>
      <w:r w:rsidRPr="008F3180">
        <w:rPr>
          <w:rFonts w:ascii="Arial" w:eastAsia="Times New Roman" w:hAnsi="Arial" w:cs="Arial"/>
          <w:spacing w:val="0"/>
          <w:kern w:val="0"/>
          <w:sz w:val="24"/>
          <w:szCs w:val="24"/>
          <w:lang w:eastAsia="de-DE"/>
        </w:rPr>
        <w:t>Jesus umgebracht hätten.</w:t>
      </w:r>
    </w:p>
    <w:p w14:paraId="4E4F5AA5" w14:textId="77777777" w:rsidR="001E2B98" w:rsidRDefault="001E2B98" w:rsidP="001E2B98">
      <w:pPr>
        <w:ind w:firstLine="0"/>
        <w:rPr>
          <w:rFonts w:ascii="Arial" w:eastAsia="Times New Roman" w:hAnsi="Arial" w:cs="Arial"/>
          <w:spacing w:val="0"/>
          <w:kern w:val="0"/>
          <w:sz w:val="24"/>
          <w:szCs w:val="24"/>
          <w:lang w:eastAsia="de-DE"/>
        </w:rPr>
      </w:pPr>
    </w:p>
    <w:p w14:paraId="41F00C03" w14:textId="1FF93862" w:rsidR="001E2B98" w:rsidRDefault="008F3180" w:rsidP="001E2B98">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Historisch gesehen ist das falsch, denn Pontius Pilatus (Vertreter der römischen Macht) hat die Kreuzigung Jesu angeordnet und römischen Soldaten haben sie ausgeführt.</w:t>
      </w:r>
      <w:r w:rsidR="0099172F">
        <w:rPr>
          <w:rFonts w:ascii="Arial" w:eastAsia="Times New Roman" w:hAnsi="Arial" w:cs="Arial"/>
          <w:spacing w:val="0"/>
          <w:kern w:val="0"/>
          <w:sz w:val="24"/>
          <w:szCs w:val="24"/>
          <w:lang w:eastAsia="de-DE"/>
        </w:rPr>
        <w:t xml:space="preserve"> </w:t>
      </w:r>
    </w:p>
    <w:p w14:paraId="59BF6E59" w14:textId="77777777" w:rsidR="001E2B98" w:rsidRDefault="001E2B98" w:rsidP="001E2B98">
      <w:pPr>
        <w:ind w:left="340" w:firstLine="0"/>
        <w:rPr>
          <w:rFonts w:ascii="Arial" w:eastAsia="Times New Roman" w:hAnsi="Arial" w:cs="Arial"/>
          <w:spacing w:val="0"/>
          <w:kern w:val="0"/>
          <w:sz w:val="24"/>
          <w:szCs w:val="24"/>
          <w:lang w:eastAsia="de-DE"/>
        </w:rPr>
      </w:pPr>
    </w:p>
    <w:p w14:paraId="6727CCB6" w14:textId="77777777" w:rsidR="002106D0" w:rsidRDefault="008F3180" w:rsidP="001E2B98">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 xml:space="preserve">Im Verlaufe von Jahrhunderten entwickelte das Christentum noch weitere antijüdische Verschwörungserzählungen. Die Auswirkungen dieser </w:t>
      </w:r>
      <w:r w:rsidRPr="008F3180">
        <w:rPr>
          <w:rFonts w:ascii="Arial" w:eastAsia="Times New Roman" w:hAnsi="Arial" w:cs="Arial"/>
          <w:b/>
          <w:bCs/>
          <w:spacing w:val="0"/>
          <w:kern w:val="0"/>
          <w:sz w:val="24"/>
          <w:szCs w:val="24"/>
          <w:lang w:eastAsia="de-DE"/>
        </w:rPr>
        <w:t>falschen</w:t>
      </w:r>
      <w:r w:rsidRPr="008F3180">
        <w:rPr>
          <w:rFonts w:ascii="Arial" w:eastAsia="Times New Roman" w:hAnsi="Arial" w:cs="Arial"/>
          <w:spacing w:val="0"/>
          <w:kern w:val="0"/>
          <w:sz w:val="24"/>
          <w:szCs w:val="24"/>
          <w:lang w:eastAsia="de-DE"/>
        </w:rPr>
        <w:t xml:space="preserve"> </w:t>
      </w:r>
      <w:r w:rsidRPr="008F3180">
        <w:rPr>
          <w:rFonts w:ascii="Arial" w:eastAsia="Times New Roman" w:hAnsi="Arial" w:cs="Arial"/>
          <w:b/>
          <w:bCs/>
          <w:spacing w:val="0"/>
          <w:kern w:val="0"/>
          <w:sz w:val="24"/>
          <w:szCs w:val="24"/>
          <w:lang w:eastAsia="de-DE"/>
        </w:rPr>
        <w:t>Behauptungen</w:t>
      </w:r>
      <w:r w:rsidRPr="008F3180">
        <w:rPr>
          <w:rFonts w:ascii="Arial" w:eastAsia="Times New Roman" w:hAnsi="Arial" w:cs="Arial"/>
          <w:spacing w:val="0"/>
          <w:kern w:val="0"/>
          <w:sz w:val="24"/>
          <w:szCs w:val="24"/>
          <w:lang w:eastAsia="de-DE"/>
        </w:rPr>
        <w:t xml:space="preserve"> waren verheerend und oft tödlich für jüdische Mitbürger*innen.</w:t>
      </w:r>
      <w:r w:rsidR="0099172F">
        <w:rPr>
          <w:rFonts w:ascii="Arial" w:eastAsia="Times New Roman" w:hAnsi="Arial" w:cs="Arial"/>
          <w:spacing w:val="0"/>
          <w:kern w:val="0"/>
          <w:sz w:val="24"/>
          <w:szCs w:val="24"/>
          <w:lang w:eastAsia="de-DE"/>
        </w:rPr>
        <w:t xml:space="preserve"> </w:t>
      </w:r>
    </w:p>
    <w:p w14:paraId="067B3B28" w14:textId="77777777" w:rsidR="002106D0" w:rsidRDefault="002106D0" w:rsidP="001E2B98">
      <w:pPr>
        <w:ind w:left="340" w:firstLine="0"/>
        <w:rPr>
          <w:rFonts w:ascii="Arial" w:eastAsia="Times New Roman" w:hAnsi="Arial" w:cs="Arial"/>
          <w:spacing w:val="0"/>
          <w:kern w:val="0"/>
          <w:sz w:val="24"/>
          <w:szCs w:val="24"/>
          <w:lang w:eastAsia="de-DE"/>
        </w:rPr>
      </w:pPr>
    </w:p>
    <w:p w14:paraId="4BF62E05" w14:textId="77777777" w:rsidR="002106D0" w:rsidRDefault="008F3180" w:rsidP="001E2B98">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So waren Adolf Hitler und seine Gefolgsleute besessen von der Vorstellung einer »jüdischen Weltverschwörung« – also von der die Behauptung, dass »die Juden« planen, die Weltherrschaft zu übernehmen.</w:t>
      </w:r>
      <w:r w:rsidR="0099172F">
        <w:rPr>
          <w:rFonts w:ascii="Arial" w:eastAsia="Times New Roman" w:hAnsi="Arial" w:cs="Arial"/>
          <w:spacing w:val="0"/>
          <w:kern w:val="0"/>
          <w:sz w:val="24"/>
          <w:szCs w:val="24"/>
          <w:lang w:eastAsia="de-DE"/>
        </w:rPr>
        <w:t xml:space="preserve"> </w:t>
      </w:r>
    </w:p>
    <w:p w14:paraId="2CAD5371" w14:textId="77777777" w:rsidR="002106D0" w:rsidRDefault="002106D0" w:rsidP="001E2B98">
      <w:pPr>
        <w:ind w:left="340" w:firstLine="0"/>
        <w:rPr>
          <w:rFonts w:ascii="Arial" w:eastAsia="Times New Roman" w:hAnsi="Arial" w:cs="Arial"/>
          <w:spacing w:val="0"/>
          <w:kern w:val="0"/>
          <w:sz w:val="24"/>
          <w:szCs w:val="24"/>
          <w:lang w:eastAsia="de-DE"/>
        </w:rPr>
      </w:pPr>
    </w:p>
    <w:p w14:paraId="57335954" w14:textId="77777777" w:rsidR="002106D0" w:rsidRDefault="008F3180" w:rsidP="001E2B98">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In Folge dessen wurden im Zweiten Weltkrieg im 20.Jahrhundert 6 Millionen Juden und Jüdinnen ermordet. Nur wenige Christ*innen widersetzten sich diesem</w:t>
      </w:r>
      <w:r w:rsidR="0099172F">
        <w:rPr>
          <w:rFonts w:ascii="Arial" w:eastAsia="Times New Roman" w:hAnsi="Arial" w:cs="Arial"/>
          <w:spacing w:val="0"/>
          <w:kern w:val="0"/>
          <w:sz w:val="24"/>
          <w:szCs w:val="24"/>
          <w:lang w:eastAsia="de-DE"/>
        </w:rPr>
        <w:t xml:space="preserve"> </w:t>
      </w:r>
      <w:r w:rsidRPr="008F3180">
        <w:rPr>
          <w:rFonts w:ascii="Arial" w:eastAsia="Times New Roman" w:hAnsi="Arial" w:cs="Arial"/>
          <w:spacing w:val="0"/>
          <w:kern w:val="0"/>
          <w:sz w:val="24"/>
          <w:szCs w:val="24"/>
          <w:lang w:eastAsia="de-DE"/>
        </w:rPr>
        <w:t>Verbrechen.</w:t>
      </w:r>
      <w:r w:rsidR="0099172F">
        <w:rPr>
          <w:rFonts w:ascii="Arial" w:eastAsia="Times New Roman" w:hAnsi="Arial" w:cs="Arial"/>
          <w:spacing w:val="0"/>
          <w:kern w:val="0"/>
          <w:sz w:val="24"/>
          <w:szCs w:val="24"/>
          <w:lang w:eastAsia="de-DE"/>
        </w:rPr>
        <w:t xml:space="preserve"> </w:t>
      </w:r>
    </w:p>
    <w:p w14:paraId="01DE3BA6" w14:textId="77777777" w:rsidR="002106D0" w:rsidRDefault="002106D0" w:rsidP="001E2B98">
      <w:pPr>
        <w:ind w:left="340" w:firstLine="0"/>
        <w:rPr>
          <w:rFonts w:ascii="Arial" w:eastAsia="Times New Roman" w:hAnsi="Arial" w:cs="Arial"/>
          <w:spacing w:val="0"/>
          <w:kern w:val="0"/>
          <w:sz w:val="24"/>
          <w:szCs w:val="24"/>
          <w:lang w:eastAsia="de-DE"/>
        </w:rPr>
      </w:pPr>
    </w:p>
    <w:p w14:paraId="176F9E33" w14:textId="77777777" w:rsidR="002106D0" w:rsidRDefault="008F3180" w:rsidP="001E2B98">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 xml:space="preserve">Viele Christ*innen sehen heute ihre religiöse Verbundenheit mit dem jüdischen Volk, dem Gottes Verheißung an Abraham gilt: </w:t>
      </w:r>
    </w:p>
    <w:p w14:paraId="27345940" w14:textId="77777777" w:rsidR="002106D0" w:rsidRDefault="002106D0" w:rsidP="001E2B98">
      <w:pPr>
        <w:ind w:left="340" w:firstLine="0"/>
        <w:rPr>
          <w:rFonts w:ascii="Arial" w:eastAsia="Times New Roman" w:hAnsi="Arial" w:cs="Arial"/>
          <w:spacing w:val="0"/>
          <w:kern w:val="0"/>
          <w:sz w:val="24"/>
          <w:szCs w:val="24"/>
          <w:lang w:eastAsia="de-DE"/>
        </w:rPr>
      </w:pPr>
    </w:p>
    <w:p w14:paraId="1E06F557" w14:textId="3014C0C7" w:rsidR="008F3180" w:rsidRDefault="008F3180" w:rsidP="001E2B98">
      <w:pPr>
        <w:ind w:left="340" w:firstLine="0"/>
        <w:rPr>
          <w:rFonts w:ascii="Arial" w:eastAsia="Times New Roman" w:hAnsi="Arial" w:cs="Arial"/>
          <w:spacing w:val="0"/>
          <w:kern w:val="0"/>
          <w:sz w:val="24"/>
          <w:szCs w:val="24"/>
          <w:lang w:eastAsia="de-DE"/>
        </w:rPr>
      </w:pPr>
      <w:r w:rsidRPr="008F3180">
        <w:rPr>
          <w:rFonts w:ascii="Arial" w:eastAsia="Times New Roman" w:hAnsi="Arial" w:cs="Arial"/>
          <w:spacing w:val="0"/>
          <w:kern w:val="0"/>
          <w:sz w:val="24"/>
          <w:szCs w:val="24"/>
          <w:lang w:eastAsia="de-DE"/>
        </w:rPr>
        <w:t>„</w:t>
      </w:r>
      <w:r w:rsidRPr="008F3180">
        <w:rPr>
          <w:rFonts w:ascii="Arial" w:eastAsia="Times New Roman" w:hAnsi="Arial" w:cs="Arial"/>
          <w:i/>
          <w:iCs/>
          <w:spacing w:val="0"/>
          <w:kern w:val="0"/>
          <w:sz w:val="24"/>
          <w:szCs w:val="24"/>
          <w:lang w:eastAsia="de-DE"/>
        </w:rPr>
        <w:t xml:space="preserve">Ich will dich segnen ... und du sollst ein Segen sein [...] und in dir sollen gesegnet werden alle Geschlechter auf Erden.“ </w:t>
      </w:r>
      <w:r w:rsidRPr="008F3180">
        <w:rPr>
          <w:rFonts w:ascii="Arial" w:eastAsia="Times New Roman" w:hAnsi="Arial" w:cs="Arial"/>
          <w:spacing w:val="0"/>
          <w:kern w:val="0"/>
          <w:sz w:val="24"/>
          <w:szCs w:val="24"/>
          <w:lang w:eastAsia="de-DE"/>
        </w:rPr>
        <w:t>(1 Mose 12,1-3)</w:t>
      </w:r>
    </w:p>
    <w:p w14:paraId="66479E55" w14:textId="77777777" w:rsidR="008F3180" w:rsidRPr="008F3180" w:rsidRDefault="008F3180" w:rsidP="008F3180">
      <w:pPr>
        <w:spacing w:after="160" w:line="259" w:lineRule="auto"/>
        <w:ind w:firstLine="0"/>
        <w:contextualSpacing w:val="0"/>
        <w:jc w:val="left"/>
        <w:rPr>
          <w:rFonts w:asciiTheme="minorHAnsi" w:hAnsiTheme="minorHAnsi" w:cstheme="minorHAnsi"/>
          <w:b/>
          <w:bCs/>
          <w:sz w:val="24"/>
          <w:szCs w:val="24"/>
        </w:rPr>
      </w:pPr>
    </w:p>
    <w:p w14:paraId="242ACC48" w14:textId="77777777" w:rsidR="0099172F" w:rsidRDefault="0099172F" w:rsidP="0099172F">
      <w:pPr>
        <w:pStyle w:val="StandardWeb"/>
        <w:ind w:left="340"/>
        <w:jc w:val="both"/>
        <w:rPr>
          <w:rFonts w:ascii="Arial" w:hAnsi="Arial" w:cs="Arial"/>
          <w:sz w:val="20"/>
          <w:szCs w:val="20"/>
          <w:lang w:val="fr-FR"/>
        </w:rPr>
      </w:pPr>
      <w:proofErr w:type="spellStart"/>
      <w:r w:rsidRPr="00AC61E5">
        <w:rPr>
          <w:rFonts w:ascii="Arial" w:hAnsi="Arial" w:cs="Arial"/>
          <w:sz w:val="20"/>
          <w:szCs w:val="20"/>
          <w:lang w:val="fr-FR"/>
        </w:rPr>
        <w:t>Quellentexte</w:t>
      </w:r>
      <w:proofErr w:type="spellEnd"/>
      <w:r w:rsidRPr="00AC61E5">
        <w:rPr>
          <w:rFonts w:ascii="Arial" w:hAnsi="Arial" w:cs="Arial"/>
          <w:sz w:val="20"/>
          <w:szCs w:val="20"/>
          <w:lang w:val="fr-FR"/>
        </w:rPr>
        <w:t>:</w:t>
      </w:r>
      <w:r>
        <w:rPr>
          <w:rFonts w:ascii="Arial" w:hAnsi="Arial" w:cs="Arial"/>
          <w:sz w:val="20"/>
          <w:szCs w:val="20"/>
          <w:lang w:val="fr-FR"/>
        </w:rPr>
        <w:t xml:space="preserve"> </w:t>
      </w:r>
    </w:p>
    <w:p w14:paraId="51A2B00C" w14:textId="694899DE" w:rsidR="0099172F" w:rsidRDefault="00D1309B" w:rsidP="00296177">
      <w:pPr>
        <w:pStyle w:val="StandardWeb"/>
        <w:spacing w:before="0" w:after="0"/>
        <w:ind w:left="340"/>
        <w:jc w:val="both"/>
        <w:rPr>
          <w:rStyle w:val="Hyperlink"/>
          <w:rFonts w:ascii="Arial" w:hAnsi="Arial" w:cs="Arial"/>
          <w:color w:val="auto"/>
          <w:sz w:val="20"/>
          <w:szCs w:val="20"/>
          <w:u w:val="none"/>
          <w:lang w:val="fr-FR"/>
        </w:rPr>
      </w:pPr>
      <w:hyperlink r:id="rId7" w:history="1">
        <w:r w:rsidR="0099172F" w:rsidRPr="002A2629">
          <w:rPr>
            <w:rStyle w:val="Hyperlink"/>
            <w:rFonts w:ascii="Arial" w:hAnsi="Arial" w:cs="Arial"/>
            <w:sz w:val="18"/>
            <w:szCs w:val="18"/>
            <w:lang w:val="fr-FR"/>
          </w:rPr>
          <w:t>https://www.ekd.de/antijuedischen-klischees-in-der-kirche-begegnen-30986.htm</w:t>
        </w:r>
      </w:hyperlink>
      <w:r w:rsidR="0099172F">
        <w:rPr>
          <w:rFonts w:ascii="Arial" w:hAnsi="Arial" w:cs="Arial"/>
          <w:sz w:val="20"/>
          <w:szCs w:val="20"/>
          <w:lang w:val="fr-FR"/>
        </w:rPr>
        <w:t xml:space="preserve"> </w:t>
      </w:r>
      <w:hyperlink r:id="rId8" w:history="1">
        <w:r w:rsidR="0099172F" w:rsidRPr="00C9550F">
          <w:rPr>
            <w:rStyle w:val="Hyperlink"/>
            <w:rFonts w:ascii="Arial" w:hAnsi="Arial" w:cs="Arial"/>
            <w:sz w:val="18"/>
            <w:szCs w:val="18"/>
            <w:lang w:val="fr-FR"/>
          </w:rPr>
          <w:t>https://www.bpb.de/apuz/187412/von-der-judenfeindschaft-zum-antisemitismus</w:t>
        </w:r>
      </w:hyperlink>
    </w:p>
    <w:p w14:paraId="621FED6C" w14:textId="513F66B4" w:rsidR="00622155" w:rsidRDefault="00D1309B" w:rsidP="00622155">
      <w:pPr>
        <w:autoSpaceDE w:val="0"/>
        <w:autoSpaceDN w:val="0"/>
        <w:adjustRightInd w:val="0"/>
        <w:spacing w:line="240" w:lineRule="auto"/>
        <w:ind w:left="340" w:firstLine="0"/>
        <w:contextualSpacing w:val="0"/>
        <w:jc w:val="left"/>
        <w:rPr>
          <w:rFonts w:ascii="Arial" w:hAnsi="Arial" w:cs="Arial"/>
          <w:sz w:val="18"/>
          <w:szCs w:val="18"/>
          <w:lang w:val="fr-FR"/>
        </w:rPr>
      </w:pPr>
      <w:hyperlink r:id="rId9" w:history="1">
        <w:r w:rsidR="00622155" w:rsidRPr="00224AF4">
          <w:rPr>
            <w:rStyle w:val="Hyperlink"/>
            <w:rFonts w:ascii="Arial" w:hAnsi="Arial" w:cs="Arial"/>
            <w:sz w:val="18"/>
            <w:szCs w:val="18"/>
            <w:lang w:val="fr-FR"/>
          </w:rPr>
          <w:t>https://www.amadeu-antonio-stiftung.de/wp-content/uploads/2018/08/verschwoerungen-internet-1.pdf</w:t>
        </w:r>
      </w:hyperlink>
    </w:p>
    <w:p w14:paraId="282DB0AF" w14:textId="414B7CD8" w:rsidR="00B27F47" w:rsidRPr="00622155" w:rsidRDefault="00622155" w:rsidP="00622155">
      <w:pPr>
        <w:spacing w:after="160" w:line="259" w:lineRule="auto"/>
        <w:ind w:firstLine="0"/>
        <w:contextualSpacing w:val="0"/>
        <w:jc w:val="left"/>
        <w:rPr>
          <w:rFonts w:ascii="Arial" w:hAnsi="Arial" w:cs="Arial"/>
          <w:sz w:val="18"/>
          <w:szCs w:val="18"/>
          <w:lang w:val="fr-FR"/>
        </w:rPr>
      </w:pPr>
      <w:r>
        <w:rPr>
          <w:rFonts w:ascii="Arial" w:hAnsi="Arial" w:cs="Arial"/>
          <w:sz w:val="18"/>
          <w:szCs w:val="18"/>
          <w:lang w:val="fr-FR"/>
        </w:rPr>
        <w:br w:type="page"/>
      </w:r>
      <w:r w:rsidR="00B27F47" w:rsidRPr="007E0EB4">
        <w:rPr>
          <w:rStyle w:val="Buchtitel"/>
          <w:noProof/>
          <w:lang w:eastAsia="de-DE"/>
        </w:rPr>
        <w:lastRenderedPageBreak/>
        <w:drawing>
          <wp:anchor distT="0" distB="0" distL="114300" distR="114300" simplePos="0" relativeHeight="251666432" behindDoc="0" locked="0" layoutInCell="1" allowOverlap="1" wp14:anchorId="6C2BDF64" wp14:editId="6A25FEEE">
            <wp:simplePos x="0" y="0"/>
            <wp:positionH relativeFrom="column">
              <wp:posOffset>-763270</wp:posOffset>
            </wp:positionH>
            <wp:positionV relativeFrom="paragraph">
              <wp:posOffset>-153442</wp:posOffset>
            </wp:positionV>
            <wp:extent cx="341194" cy="959401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194" cy="959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F47">
        <w:rPr>
          <w:noProof/>
          <w:lang w:eastAsia="de-DE"/>
        </w:rPr>
        <mc:AlternateContent>
          <mc:Choice Requires="wps">
            <w:drawing>
              <wp:anchor distT="0" distB="0" distL="114300" distR="114300" simplePos="0" relativeHeight="251663360" behindDoc="0" locked="0" layoutInCell="1" allowOverlap="1" wp14:anchorId="4EB1D730" wp14:editId="17992767">
                <wp:simplePos x="0" y="0"/>
                <wp:positionH relativeFrom="column">
                  <wp:posOffset>-914703</wp:posOffset>
                </wp:positionH>
                <wp:positionV relativeFrom="paragraph">
                  <wp:posOffset>-1110900</wp:posOffset>
                </wp:positionV>
                <wp:extent cx="615315" cy="11202670"/>
                <wp:effectExtent l="0" t="0" r="13335" b="17780"/>
                <wp:wrapNone/>
                <wp:docPr id="9" name="Textfeld 9"/>
                <wp:cNvGraphicFramePr/>
                <a:graphic xmlns:a="http://schemas.openxmlformats.org/drawingml/2006/main">
                  <a:graphicData uri="http://schemas.microsoft.com/office/word/2010/wordprocessingShape">
                    <wps:wsp>
                      <wps:cNvSpPr txBox="1"/>
                      <wps:spPr>
                        <a:xfrm>
                          <a:off x="0" y="0"/>
                          <a:ext cx="615315" cy="11202670"/>
                        </a:xfrm>
                        <a:prstGeom prst="rect">
                          <a:avLst/>
                        </a:prstGeom>
                        <a:solidFill>
                          <a:schemeClr val="bg1">
                            <a:lumMod val="85000"/>
                          </a:schemeClr>
                        </a:solidFill>
                        <a:ln w="15875">
                          <a:solidFill>
                            <a:schemeClr val="bg1">
                              <a:lumMod val="50000"/>
                            </a:schemeClr>
                          </a:solidFill>
                        </a:ln>
                      </wps:spPr>
                      <wps:txbx>
                        <w:txbxContent>
                          <w:p w14:paraId="5CED4C10" w14:textId="77777777" w:rsidR="00B27F47" w:rsidRPr="00086967" w:rsidRDefault="00B27F47" w:rsidP="007E0EB4">
                            <w:pPr>
                              <w:ind w:firstLine="0"/>
                              <w:rPr>
                                <w:rFonts w:ascii="Arial Black" w:hAnsi="Arial Black"/>
                                <w:color w:val="FFFFFF" w:themeColor="background1"/>
                              </w:rPr>
                            </w:pPr>
                          </w:p>
                        </w:txbxContent>
                      </wps:txbx>
                      <wps:bodyPr rot="0" spcFirstLastPara="0" vertOverflow="overflow" horzOverflow="overflow" vert="horz" wrap="square" lIns="90000" tIns="45720" rIns="91440" bIns="45720" numCol="1" spcCol="0" rtlCol="0" fromWordArt="0" anchor="b" anchorCtr="0" forceAA="0" compatLnSpc="1">
                        <a:prstTxWarp prst="textNoShape">
                          <a:avLst/>
                        </a:prstTxWarp>
                        <a:noAutofit/>
                      </wps:bodyPr>
                    </wps:wsp>
                  </a:graphicData>
                </a:graphic>
              </wp:anchor>
            </w:drawing>
          </mc:Choice>
          <mc:Fallback>
            <w:pict>
              <v:shape w14:anchorId="4EB1D730" id="Textfeld 9" o:spid="_x0000_s1031" type="#_x0000_t202" style="position:absolute;margin-left:-1in;margin-top:-87.45pt;width:48.45pt;height:882.1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" fillcolor="#d8d8d8 [2732]" strokecolor="#7f7f7f [1612]" strokeweight="1.25pt">
                <v:textbox inset="2.5mm">
                  <w:txbxContent>
                    <w:p w14:paraId="5CED4C10" w14:textId="77777777" w:rsidR="00B27F47" w:rsidRPr="00086967" w:rsidRDefault="00B27F47" w:rsidP="007E0EB4">
                      <w:pPr>
                        <w:ind w:firstLine="0"/>
                        <w:rPr>
                          <w:rFonts w:ascii="Arial Black" w:hAnsi="Arial Black"/>
                          <w:color w:val="FFFFFF" w:themeColor="background1"/>
                        </w:rPr>
                      </w:pPr>
                    </w:p>
                  </w:txbxContent>
                </v:textbox>
              </v:shape>
            </w:pict>
          </mc:Fallback>
        </mc:AlternateContent>
      </w:r>
      <w:r w:rsidR="00B27F47">
        <w:rPr>
          <w:noProof/>
          <w:lang w:eastAsia="de-DE"/>
        </w:rPr>
        <mc:AlternateContent>
          <mc:Choice Requires="wps">
            <w:drawing>
              <wp:anchor distT="0" distB="0" distL="114300" distR="114300" simplePos="0" relativeHeight="251665408" behindDoc="0" locked="0" layoutInCell="1" allowOverlap="1" wp14:anchorId="69896186" wp14:editId="566F39FB">
                <wp:simplePos x="0" y="0"/>
                <wp:positionH relativeFrom="column">
                  <wp:posOffset>-314960</wp:posOffset>
                </wp:positionH>
                <wp:positionV relativeFrom="paragraph">
                  <wp:posOffset>-669165</wp:posOffset>
                </wp:positionV>
                <wp:extent cx="938266" cy="464873"/>
                <wp:effectExtent l="0" t="0" r="0" b="0"/>
                <wp:wrapNone/>
                <wp:docPr id="12" name="Textfeld 12"/>
                <wp:cNvGraphicFramePr/>
                <a:graphic xmlns:a="http://schemas.openxmlformats.org/drawingml/2006/main">
                  <a:graphicData uri="http://schemas.microsoft.com/office/word/2010/wordprocessingShape">
                    <wps:wsp>
                      <wps:cNvSpPr txBox="1"/>
                      <wps:spPr>
                        <a:xfrm>
                          <a:off x="0" y="0"/>
                          <a:ext cx="938266" cy="464873"/>
                        </a:xfrm>
                        <a:prstGeom prst="rect">
                          <a:avLst/>
                        </a:prstGeom>
                        <a:noFill/>
                        <a:ln w="6350">
                          <a:noFill/>
                        </a:ln>
                      </wps:spPr>
                      <wps:txbx>
                        <w:txbxContent>
                          <w:p w14:paraId="134D4F9A" w14:textId="77777777" w:rsidR="00B27F47" w:rsidRPr="00B06DD1" w:rsidRDefault="00B27F47" w:rsidP="00ED680C">
                            <w:pPr>
                              <w:ind w:firstLine="0"/>
                              <w:jc w:val="left"/>
                              <w:rPr>
                                <w:rFonts w:ascii="Arial" w:hAnsi="Arial" w:cs="Arial"/>
                                <w:b/>
                                <w:bCs/>
                                <w:sz w:val="28"/>
                                <w:szCs w:val="28"/>
                              </w:rPr>
                            </w:pPr>
                            <w:r w:rsidRPr="008B6931">
                              <w:rPr>
                                <w:rFonts w:ascii="Arial" w:hAnsi="Arial" w:cs="Arial"/>
                                <w:b/>
                                <w:bCs/>
                                <w:sz w:val="28"/>
                                <w:szCs w:val="28"/>
                              </w:rPr>
                              <w:t xml:space="preserve">AB </w:t>
                            </w:r>
                            <w:r>
                              <w:rPr>
                                <w:rFonts w:ascii="Arial" w:hAnsi="Arial" w:cs="Arial"/>
                                <w:b/>
                                <w:bCs/>
                                <w:sz w:val="28"/>
                                <w:szCs w:val="28"/>
                              </w:rPr>
                              <w:t>10 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69896186" id="Textfeld 12" o:spid="_x0000_s1032" type="#_x0000_t202" style="position:absolute;margin-left:-24.8pt;margin-top:-52.7pt;width:73.9pt;height:36.6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" filled="f" stroked="f" strokeweight=".5pt">
                <v:textbox>
                  <w:txbxContent>
                    <w:p w14:paraId="134D4F9A" w14:textId="77777777" w:rsidR="00B27F47" w:rsidRPr="00B06DD1" w:rsidRDefault="00B27F47" w:rsidP="00ED680C">
                      <w:pPr>
                        <w:ind w:firstLine="0"/>
                        <w:jc w:val="left"/>
                        <w:rPr>
                          <w:rFonts w:ascii="Arial" w:hAnsi="Arial" w:cs="Arial"/>
                          <w:b/>
                          <w:bCs/>
                          <w:sz w:val="28"/>
                          <w:szCs w:val="28"/>
                        </w:rPr>
                      </w:pPr>
                      <w:r w:rsidRPr="008B6931">
                        <w:rPr>
                          <w:rFonts w:ascii="Arial" w:hAnsi="Arial" w:cs="Arial"/>
                          <w:b/>
                          <w:bCs/>
                          <w:sz w:val="28"/>
                          <w:szCs w:val="28"/>
                        </w:rPr>
                        <w:t xml:space="preserve">AB </w:t>
                      </w:r>
                      <w:r>
                        <w:rPr>
                          <w:rFonts w:ascii="Arial" w:hAnsi="Arial" w:cs="Arial"/>
                          <w:b/>
                          <w:bCs/>
                          <w:sz w:val="28"/>
                          <w:szCs w:val="28"/>
                        </w:rPr>
                        <w:t>10 b</w:t>
                      </w:r>
                    </w:p>
                  </w:txbxContent>
                </v:textbox>
              </v:shape>
            </w:pict>
          </mc:Fallback>
        </mc:AlternateContent>
      </w:r>
      <w:r w:rsidR="00B27F47">
        <w:rPr>
          <w:noProof/>
          <w:lang w:eastAsia="de-DE"/>
        </w:rPr>
        <mc:AlternateContent>
          <mc:Choice Requires="wps">
            <w:drawing>
              <wp:anchor distT="0" distB="0" distL="114300" distR="114300" simplePos="0" relativeHeight="251664384" behindDoc="0" locked="0" layoutInCell="1" allowOverlap="1" wp14:anchorId="04102608" wp14:editId="7A8FBE32">
                <wp:simplePos x="0" y="0"/>
                <wp:positionH relativeFrom="column">
                  <wp:posOffset>-1848210</wp:posOffset>
                </wp:positionH>
                <wp:positionV relativeFrom="paragraph">
                  <wp:posOffset>-232505</wp:posOffset>
                </wp:positionV>
                <wp:extent cx="8927465"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8927465" cy="0"/>
                        </a:xfrm>
                        <a:prstGeom prst="line">
                          <a:avLst/>
                        </a:prstGeom>
                        <a:ln w="158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7B920F"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5.55pt,-18.3pt" to="557.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" strokecolor="#7f7f7f [1612]" strokeweight="1.25pt">
                <v:stroke joinstyle="miter"/>
              </v:line>
            </w:pict>
          </mc:Fallback>
        </mc:AlternateContent>
      </w:r>
      <w:proofErr w:type="spellStart"/>
      <w:r w:rsidR="00B27F47">
        <w:rPr>
          <w:rFonts w:ascii="MyriadPro-Bold" w:hAnsi="MyriadPro-Bold" w:cs="MyriadPro-Bold"/>
          <w:b/>
          <w:bCs/>
          <w:spacing w:val="0"/>
          <w:kern w:val="0"/>
          <w:sz w:val="32"/>
          <w:szCs w:val="32"/>
        </w:rPr>
        <w:t>Infotext</w:t>
      </w:r>
      <w:proofErr w:type="spellEnd"/>
      <w:r w:rsidR="00B27F47">
        <w:rPr>
          <w:rFonts w:ascii="MyriadPro-Bold" w:hAnsi="MyriadPro-Bold" w:cs="MyriadPro-Bold"/>
          <w:b/>
          <w:bCs/>
          <w:spacing w:val="0"/>
          <w:kern w:val="0"/>
          <w:sz w:val="32"/>
          <w:szCs w:val="32"/>
        </w:rPr>
        <w:t>: Antijüdische Verschwörungserzählungen</w:t>
      </w:r>
    </w:p>
    <w:p w14:paraId="7BDFFFBD" w14:textId="77777777" w:rsidR="00B27F47" w:rsidRPr="007E0EB4" w:rsidRDefault="00B27F47" w:rsidP="006F5FC5">
      <w:pPr>
        <w:pStyle w:val="Flietext"/>
      </w:pPr>
      <w:r w:rsidRPr="007E0EB4">
        <w:t>Verschwörungserzählungen bergen in sich eine erhebliche Gefahr für unsere Gesellschaft. Insbesondere die konkrete Nennung von angeblichen Schuldigen kann zu Gewalttaten bis hin zu (mitunter massenhaften) Morden führen.</w:t>
      </w:r>
    </w:p>
    <w:p w14:paraId="5B62F184" w14:textId="77777777" w:rsidR="00B27F47" w:rsidRDefault="00B27F47" w:rsidP="007E0EB4">
      <w:pPr>
        <w:pStyle w:val="Flietext"/>
      </w:pPr>
      <w:r>
        <w:t xml:space="preserve">In Verschwörungserzählungen werden oft </w:t>
      </w:r>
      <w:r>
        <w:rPr>
          <w:rFonts w:ascii="MyriadPro-Bold" w:hAnsi="MyriadPro-Bold" w:cs="MyriadPro-Bold"/>
          <w:b/>
          <w:bCs/>
        </w:rPr>
        <w:t xml:space="preserve">klare Feindbilder </w:t>
      </w:r>
      <w:r>
        <w:t xml:space="preserve">gezeichnet: Andere Menschen bzw. bestimmte Gruppen von Menschen, die angeblich Böses im Sinn haben, werden für Katastrophen, Krisen und andere Missstände verantwortlich gemacht. Oft nutzen Verschwörungserzähler*innen diese Feindbilder, um andere Menschen aufzuhetzen und gewalttätige Taten gegen die angeblich Schuldigen zu rechtfertigen. Die Autor*innen von Verschwörungserzählungen </w:t>
      </w:r>
      <w:r>
        <w:rPr>
          <w:rFonts w:ascii="MyriadPro-Bold" w:hAnsi="MyriadPro-Bold" w:cs="MyriadPro-Bold"/>
          <w:b/>
          <w:bCs/>
        </w:rPr>
        <w:t xml:space="preserve">weisen dabei jede </w:t>
      </w:r>
      <w:r>
        <w:t xml:space="preserve">(eventuelle) </w:t>
      </w:r>
      <w:r>
        <w:rPr>
          <w:rFonts w:ascii="MyriadPro-Bold" w:hAnsi="MyriadPro-Bold" w:cs="MyriadPro-Bold"/>
          <w:b/>
          <w:bCs/>
        </w:rPr>
        <w:t xml:space="preserve">eigene Verantwortung </w:t>
      </w:r>
      <w:r>
        <w:t>für gesellschaftliche Missstände zurück.</w:t>
      </w:r>
    </w:p>
    <w:p w14:paraId="7DD83888" w14:textId="77777777" w:rsidR="00B27F47" w:rsidRDefault="00B27F47" w:rsidP="006F5FC5">
      <w:pPr>
        <w:pStyle w:val="Flietext"/>
        <w:spacing w:after="0"/>
      </w:pPr>
      <w:r>
        <w:t>Auch das Christentum hat Verschwörungserzählungen mit klaren Feindbildern hervorgebracht (und tut dies mitunter bis heute).</w:t>
      </w:r>
    </w:p>
    <w:p w14:paraId="6AFDA29A" w14:textId="77777777" w:rsidR="00B27F47" w:rsidRDefault="00B27F47" w:rsidP="006F5FC5">
      <w:pPr>
        <w:pStyle w:val="Flietext"/>
        <w:spacing w:before="0"/>
      </w:pPr>
      <w:r>
        <w:t>Insbesondere eine Gruppe wurde und wird von Christ*innen in unterschiedlichen Verschwörungserzählungen immer wieder zu angeblich Schuldigen erklärt: Juden und Jüdinnen.</w:t>
      </w:r>
    </w:p>
    <w:p w14:paraId="1F53EF0D" w14:textId="77777777" w:rsidR="00B27F47" w:rsidRDefault="00B27F47" w:rsidP="006F5FC5">
      <w:pPr>
        <w:pStyle w:val="Flietext"/>
        <w:spacing w:after="0"/>
      </w:pPr>
      <w:r>
        <w:t xml:space="preserve">Judentum und Christentum trennt u.a. bis heute die unterschiedliche Beantwortung der Frage, ob Jesus der verheißene Messias sei oder nicht: Während Christ*innen diese Frage bejahen, sehen Jüdinnen und Juden oft Jesus von Nazareth als großen Propheten, aber nicht als Messias. Diese unterschiedliche Sichtweise auf Jesus erzeugte in der Geschichte des Christentums Unverständnis und Enttäuschung. </w:t>
      </w:r>
      <w:r>
        <w:rPr>
          <w:rFonts w:ascii="MyriadPro-Bold" w:hAnsi="MyriadPro-Bold" w:cs="MyriadPro-Bold"/>
          <w:b/>
          <w:bCs/>
        </w:rPr>
        <w:t xml:space="preserve">Christ*innen suchten Gründe für diese Ablehnung </w:t>
      </w:r>
      <w:r>
        <w:t>und so kam es auch zu Verschwörungserzählungen.</w:t>
      </w:r>
    </w:p>
    <w:p w14:paraId="720677FF" w14:textId="77777777" w:rsidR="00B27F47" w:rsidRDefault="00B27F47" w:rsidP="007E0EB4">
      <w:pPr>
        <w:pStyle w:val="Flietext"/>
      </w:pPr>
      <w:r>
        <w:t>Schon im Neuen Testament tauchen mitunter verschwörerisch anmutende, antijüdische Sätze auf, aber es gibt auch den Widerspruch dagegen: Der Apostel Paulus schreibt im Römerbrief über Juden und Jüdinnen:</w:t>
      </w:r>
    </w:p>
    <w:p w14:paraId="7D366D44" w14:textId="77777777" w:rsidR="00B27F47" w:rsidRDefault="00B27F47" w:rsidP="007E0EB4">
      <w:pPr>
        <w:pStyle w:val="Flietext"/>
      </w:pPr>
      <w:r>
        <w:rPr>
          <w:rFonts w:ascii="MyriadPro-It" w:hAnsi="MyriadPro-It" w:cs="MyriadPro-It"/>
          <w:i/>
          <w:iCs/>
        </w:rPr>
        <w:t xml:space="preserve">„Sie sind doch Israel, das von Gott erwählte Volk. Ihnen gehört das Vorrecht, Kinder Gottes zu sein. [...] Ihnen hat er das künftige Heil versprochen.“ </w:t>
      </w:r>
      <w:r>
        <w:t>(</w:t>
      </w:r>
      <w:proofErr w:type="spellStart"/>
      <w:r>
        <w:t>Röm</w:t>
      </w:r>
      <w:proofErr w:type="spellEnd"/>
      <w:r>
        <w:t>, 9,4)</w:t>
      </w:r>
    </w:p>
    <w:p w14:paraId="2C0ABED1" w14:textId="77777777" w:rsidR="00B27F47" w:rsidRDefault="00B27F47" w:rsidP="007E0EB4">
      <w:pPr>
        <w:pStyle w:val="Flietext"/>
      </w:pPr>
      <w:r>
        <w:t xml:space="preserve">Dennoch konnte die Sicht des Paulus nicht verhindern, dass schon in den Anfängen des Christentums sich die Verschwörungserzählung entwickelte, dass </w:t>
      </w:r>
      <w:r>
        <w:rPr>
          <w:rFonts w:ascii="MyriadPro-Bold" w:hAnsi="MyriadPro-Bold" w:cs="MyriadPro-Bold"/>
          <w:b/>
          <w:bCs/>
        </w:rPr>
        <w:t xml:space="preserve">„die Juden“ Jesus umgebracht hätten. </w:t>
      </w:r>
      <w:r>
        <w:t>Aus historischer Sicht besteht aber kein Zweifel, dass der Präfekt Roms – Pontius Pilatus – die Kreuzigung Jesu angeordnet und die römischen Soldaten sie ausgeführt haben.</w:t>
      </w:r>
    </w:p>
    <w:p w14:paraId="33472E2B" w14:textId="77777777" w:rsidR="00B27F47" w:rsidRDefault="00B27F47" w:rsidP="007E0EB4">
      <w:pPr>
        <w:pStyle w:val="Flietext"/>
      </w:pPr>
      <w:r>
        <w:t>Judas, der – laut der vier Evangelien – Jesus seinen Verfolgern ausgeliefert hatte, wurde zum vermeintlichen Urtyp »des Juden« und zum Feind erklärt.</w:t>
      </w:r>
    </w:p>
    <w:p w14:paraId="4CC30415" w14:textId="77777777" w:rsidR="00B27F47" w:rsidRDefault="00B27F47" w:rsidP="007E0EB4">
      <w:pPr>
        <w:pStyle w:val="Flietext"/>
      </w:pPr>
      <w:r>
        <w:t xml:space="preserve">Es wurde im Lauf der Zeit immer und immer wieder behauptet, </w:t>
      </w:r>
      <w:r>
        <w:rPr>
          <w:rFonts w:ascii="MyriadPro-Bold" w:hAnsi="MyriadPro-Bold" w:cs="MyriadPro-Bold"/>
          <w:b/>
          <w:bCs/>
        </w:rPr>
        <w:t xml:space="preserve">„die Juden“ </w:t>
      </w:r>
      <w:r>
        <w:t>hätten Jesus als ihren Messias abgelehnt, seinen Tod böswillig herbeigeführt und diese Schuld des „Gottesmordes“ wirke als „Fluch“ in allen jüdischen Generationen fort. Diese Verschwörungserzählung unterstellt(e) allen Juden und Jüdinnen einen angeblich kriminellen Charakter und eine angebliche Lust am Ermorden von Christ*innen.</w:t>
      </w:r>
    </w:p>
    <w:p w14:paraId="70807903" w14:textId="77777777" w:rsidR="00B27F47" w:rsidRDefault="00B27F47" w:rsidP="007E0EB4">
      <w:pPr>
        <w:pStyle w:val="Flietext"/>
        <w:rPr>
          <w:rFonts w:ascii="MyriadPro-Bold" w:hAnsi="MyriadPro-Bold" w:cs="MyriadPro-Bold"/>
          <w:b/>
          <w:bCs/>
        </w:rPr>
      </w:pPr>
      <w:r>
        <w:lastRenderedPageBreak/>
        <w:t xml:space="preserve">Zudem wurde diese Erzählung im Verlauf der Kirchengeschichte besonders häufig angewandt, um </w:t>
      </w:r>
      <w:r>
        <w:rPr>
          <w:rFonts w:ascii="MyriadPro-Bold" w:hAnsi="MyriadPro-Bold" w:cs="MyriadPro-Bold"/>
          <w:b/>
          <w:bCs/>
        </w:rPr>
        <w:t>antijüdische Einstellungen sowie Gewaltanwendungen und Mord an jüdischen Menschen zu rechtfertigen</w:t>
      </w:r>
      <w:r w:rsidRPr="004A7756">
        <w:rPr>
          <w:b/>
          <w:bCs/>
          <w:noProof/>
          <w:sz w:val="28"/>
          <w:szCs w:val="28"/>
          <w:lang w:eastAsia="de-DE"/>
        </w:rPr>
        <mc:AlternateContent>
          <mc:Choice Requires="wpg">
            <w:drawing>
              <wp:anchor distT="0" distB="0" distL="114300" distR="114300" simplePos="0" relativeHeight="251662336" behindDoc="0" locked="1" layoutInCell="1" allowOverlap="1" wp14:anchorId="77807454" wp14:editId="15FBB793">
                <wp:simplePos x="0" y="0"/>
                <wp:positionH relativeFrom="column">
                  <wp:posOffset>-926465</wp:posOffset>
                </wp:positionH>
                <wp:positionV relativeFrom="page">
                  <wp:posOffset>-395605</wp:posOffset>
                </wp:positionV>
                <wp:extent cx="8927465" cy="11202670"/>
                <wp:effectExtent l="0" t="0" r="26035" b="17780"/>
                <wp:wrapNone/>
                <wp:docPr id="14" name="Gruppieren 14"/>
                <wp:cNvGraphicFramePr/>
                <a:graphic xmlns:a="http://schemas.openxmlformats.org/drawingml/2006/main">
                  <a:graphicData uri="http://schemas.microsoft.com/office/word/2010/wordprocessingGroup">
                    <wpg:wgp>
                      <wpg:cNvGrpSpPr/>
                      <wpg:grpSpPr>
                        <a:xfrm>
                          <a:off x="0" y="0"/>
                          <a:ext cx="8927465" cy="11202670"/>
                          <a:chOff x="0" y="-127206"/>
                          <a:chExt cx="8927465" cy="11201400"/>
                        </a:xfrm>
                      </wpg:grpSpPr>
                      <wps:wsp>
                        <wps:cNvPr id="15" name="Textfeld 15"/>
                        <wps:cNvSpPr txBox="1"/>
                        <wps:spPr>
                          <a:xfrm>
                            <a:off x="6968809" y="-127206"/>
                            <a:ext cx="615315" cy="11201400"/>
                          </a:xfrm>
                          <a:prstGeom prst="rect">
                            <a:avLst/>
                          </a:prstGeom>
                          <a:solidFill>
                            <a:schemeClr val="bg1">
                              <a:lumMod val="85000"/>
                            </a:schemeClr>
                          </a:solidFill>
                          <a:ln w="15875">
                            <a:solidFill>
                              <a:schemeClr val="bg1">
                                <a:lumMod val="50000"/>
                              </a:schemeClr>
                            </a:solidFill>
                          </a:ln>
                        </wps:spPr>
                        <wps:txbx>
                          <w:txbxContent>
                            <w:p w14:paraId="76A30540" w14:textId="77777777" w:rsidR="00B27F47" w:rsidRDefault="00B27F47" w:rsidP="00BC26E5">
                              <w:pPr>
                                <w:ind w:firstLine="284"/>
                              </w:pPr>
                            </w:p>
                            <w:p w14:paraId="670D6B13" w14:textId="77777777" w:rsidR="00B27F47" w:rsidRDefault="00B27F47" w:rsidP="00BC26E5">
                              <w:pPr>
                                <w:ind w:firstLine="284"/>
                              </w:pPr>
                            </w:p>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wps:wsp>
                        <wps:cNvPr id="16" name="Textfeld 16"/>
                        <wps:cNvSpPr txBox="1"/>
                        <wps:spPr>
                          <a:xfrm>
                            <a:off x="7127631" y="1141892"/>
                            <a:ext cx="330200" cy="9365691"/>
                          </a:xfrm>
                          <a:prstGeom prst="rect">
                            <a:avLst/>
                          </a:prstGeom>
                          <a:noFill/>
                          <a:ln w="6350">
                            <a:noFill/>
                          </a:ln>
                        </wps:spPr>
                        <wps:txbx>
                          <w:txbxContent>
                            <w:p w14:paraId="6BAB6DDD" w14:textId="77777777" w:rsidR="00B27F47" w:rsidRPr="004648DD" w:rsidRDefault="00B27F47" w:rsidP="008F3180">
                              <w:pPr>
                                <w:spacing w:line="360" w:lineRule="auto"/>
                                <w:ind w:firstLine="0"/>
                                <w:jc w:val="center"/>
                                <w:rPr>
                                  <w:rFonts w:ascii="Arial Black" w:hAnsi="Arial Black"/>
                                  <w:caps/>
                                  <w:color w:val="FFFFFF" w:themeColor="background1"/>
                                  <w:sz w:val="24"/>
                                  <w:szCs w:val="28"/>
                                </w:rPr>
                              </w:pPr>
                              <w:r>
                                <w:rPr>
                                  <w:rFonts w:ascii="Arial Black" w:hAnsi="Arial Black"/>
                                  <w:caps/>
                                  <w:color w:val="FFFFFF" w:themeColor="background1"/>
                                  <w:sz w:val="32"/>
                                  <w:szCs w:val="36"/>
                                </w:rPr>
                                <w:t>ARBEITSBLATT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Gerader Verbinder 17"/>
                        <wps:cNvCnPr/>
                        <wps:spPr>
                          <a:xfrm>
                            <a:off x="0" y="902677"/>
                            <a:ext cx="8927465" cy="0"/>
                          </a:xfrm>
                          <a:prstGeom prst="line">
                            <a:avLst/>
                          </a:prstGeom>
                          <a:ln w="158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18" name="Textfeld 18"/>
                        <wps:cNvSpPr txBox="1"/>
                        <wps:spPr>
                          <a:xfrm>
                            <a:off x="5918200" y="398566"/>
                            <a:ext cx="938266" cy="464820"/>
                          </a:xfrm>
                          <a:prstGeom prst="rect">
                            <a:avLst/>
                          </a:prstGeom>
                          <a:noFill/>
                          <a:ln w="6350">
                            <a:noFill/>
                          </a:ln>
                        </wps:spPr>
                        <wps:txbx>
                          <w:txbxContent>
                            <w:p w14:paraId="3E6353CC" w14:textId="77777777" w:rsidR="00B27F47" w:rsidRPr="00B06DD1" w:rsidRDefault="00B27F47" w:rsidP="008F3180">
                              <w:pPr>
                                <w:ind w:firstLine="0"/>
                                <w:jc w:val="right"/>
                                <w:rPr>
                                  <w:rFonts w:ascii="Arial" w:hAnsi="Arial" w:cs="Arial"/>
                                  <w:b/>
                                  <w:bCs/>
                                  <w:sz w:val="28"/>
                                  <w:szCs w:val="28"/>
                                </w:rPr>
                              </w:pPr>
                              <w:r w:rsidRPr="008B6931">
                                <w:rPr>
                                  <w:rFonts w:ascii="Arial" w:hAnsi="Arial" w:cs="Arial"/>
                                  <w:b/>
                                  <w:bCs/>
                                  <w:sz w:val="28"/>
                                  <w:szCs w:val="28"/>
                                </w:rPr>
                                <w:t>AB</w:t>
                              </w:r>
                              <w:r>
                                <w:rPr>
                                  <w:rFonts w:ascii="Arial" w:hAnsi="Arial" w:cs="Arial"/>
                                  <w:b/>
                                  <w:bCs/>
                                  <w:sz w:val="28"/>
                                  <w:szCs w:val="28"/>
                                </w:rPr>
                                <w:t xml:space="preserve"> 10 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807454" id="Gruppieren 14" o:spid="_x0000_s1033" style="position:absolute;left:0;text-align:left;margin-left:-72.95pt;margin-top:-31.15pt;width:702.95pt;height:882.1pt;z-index:251662336;mso-position-vertical-relative:page;mso-width-relative:margin;mso-height-relative:margin" coordorigin=",-1272" coordsize="89274,11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">
                <v:shape id="Textfeld 15" o:spid="_x0000_s1034" type="#_x0000_t202" style="position:absolute;left:69688;top:-1272;width:6153;height:112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" fillcolor="#d8d8d8 [2732]" strokecolor="#7f7f7f [1612]" strokeweight="1.25pt">
                  <v:textbox inset="2.5mm">
                    <w:txbxContent>
                      <w:p w14:paraId="76A30540" w14:textId="77777777" w:rsidR="00B27F47" w:rsidRDefault="00B27F47" w:rsidP="00BC26E5">
                        <w:pPr>
                          <w:ind w:firstLine="284"/>
                        </w:pPr>
                      </w:p>
                      <w:p w14:paraId="670D6B13" w14:textId="77777777" w:rsidR="00B27F47" w:rsidRDefault="00B27F47" w:rsidP="00BC26E5">
                        <w:pPr>
                          <w:ind w:firstLine="284"/>
                        </w:pPr>
                      </w:p>
                    </w:txbxContent>
                  </v:textbox>
                </v:shape>
                <v:shape id="Textfeld 16" o:spid="_x0000_s1035" type="#_x0000_t202" style="position:absolute;left:71276;top:11418;width:3302;height:9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" filled="f" stroked="f" strokeweight=".5pt">
                  <v:textbox>
                    <w:txbxContent>
                      <w:p w14:paraId="6BAB6DDD" w14:textId="77777777" w:rsidR="00B27F47" w:rsidRPr="004648DD" w:rsidRDefault="00B27F47" w:rsidP="008F3180">
                        <w:pPr>
                          <w:spacing w:line="360" w:lineRule="auto"/>
                          <w:ind w:firstLine="0"/>
                          <w:jc w:val="center"/>
                          <w:rPr>
                            <w:rFonts w:ascii="Arial Black" w:hAnsi="Arial Black"/>
                            <w:caps/>
                            <w:color w:val="FFFFFF" w:themeColor="background1"/>
                            <w:sz w:val="24"/>
                            <w:szCs w:val="28"/>
                          </w:rPr>
                        </w:pPr>
                        <w:r>
                          <w:rPr>
                            <w:rFonts w:ascii="Arial Black" w:hAnsi="Arial Black"/>
                            <w:caps/>
                            <w:color w:val="FFFFFF" w:themeColor="background1"/>
                            <w:sz w:val="32"/>
                            <w:szCs w:val="36"/>
                          </w:rPr>
                          <w:t>ARBEITSBLATT</w:t>
                        </w:r>
                      </w:p>
                    </w:txbxContent>
                  </v:textbox>
                </v:shape>
                <v:line id="Gerader Verbinder 17" o:spid="_x0000_s1036" style="position:absolute;visibility:visible;mso-wrap-style:square" from="0,9026" to="89274,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" strokecolor="#7f7f7f [1612]" strokeweight="1.25pt">
                  <v:stroke joinstyle="miter"/>
                </v:line>
                <v:shape id="Textfeld 18" o:spid="_x0000_s1037" type="#_x0000_t202" style="position:absolute;left:59182;top:3985;width:9382;height:46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" filled="f" stroked="f" strokeweight=".5pt">
                  <v:textbox>
                    <w:txbxContent>
                      <w:p w14:paraId="3E6353CC" w14:textId="77777777" w:rsidR="00B27F47" w:rsidRPr="00B06DD1" w:rsidRDefault="00B27F47" w:rsidP="008F3180">
                        <w:pPr>
                          <w:ind w:firstLine="0"/>
                          <w:jc w:val="right"/>
                          <w:rPr>
                            <w:rFonts w:ascii="Arial" w:hAnsi="Arial" w:cs="Arial"/>
                            <w:b/>
                            <w:bCs/>
                            <w:sz w:val="28"/>
                            <w:szCs w:val="28"/>
                          </w:rPr>
                        </w:pPr>
                        <w:r w:rsidRPr="008B6931">
                          <w:rPr>
                            <w:rFonts w:ascii="Arial" w:hAnsi="Arial" w:cs="Arial"/>
                            <w:b/>
                            <w:bCs/>
                            <w:sz w:val="28"/>
                            <w:szCs w:val="28"/>
                          </w:rPr>
                          <w:t>AB</w:t>
                        </w:r>
                        <w:r>
                          <w:rPr>
                            <w:rFonts w:ascii="Arial" w:hAnsi="Arial" w:cs="Arial"/>
                            <w:b/>
                            <w:bCs/>
                            <w:sz w:val="28"/>
                            <w:szCs w:val="28"/>
                          </w:rPr>
                          <w:t xml:space="preserve"> 10 b</w:t>
                        </w:r>
                      </w:p>
                    </w:txbxContent>
                  </v:textbox>
                </v:shape>
                <w10:wrap anchory="page"/>
                <w10:anchorlock/>
              </v:group>
            </w:pict>
          </mc:Fallback>
        </mc:AlternateContent>
      </w:r>
      <w:r>
        <w:rPr>
          <w:rFonts w:ascii="MyriadPro-Bold" w:hAnsi="MyriadPro-Bold" w:cs="MyriadPro-Bold"/>
          <w:b/>
          <w:bCs/>
        </w:rPr>
        <w:t>.</w:t>
      </w:r>
    </w:p>
    <w:p w14:paraId="0BAF4AB3" w14:textId="77777777" w:rsidR="00B27F47" w:rsidRDefault="00B27F47" w:rsidP="007E0EB4">
      <w:pPr>
        <w:pStyle w:val="Flietext"/>
        <w:rPr>
          <w:sz w:val="14"/>
          <w:szCs w:val="14"/>
        </w:rPr>
      </w:pPr>
      <w:r>
        <w:t xml:space="preserve">Im Verlaufe von Jahrhunderten wurde das Feindbild „Jude“ immer weiter ausgebaut. Verschiedene Verschwörungserzählungen wurden entwickelt, die Juden und Jüdinnen unter anderem zuschreiben: „ganz allgemein im Geheimen Böses zu tun, Agenten des Bösen zu sein, </w:t>
      </w:r>
      <w:proofErr w:type="spellStart"/>
      <w:r>
        <w:t>Christ_innen</w:t>
      </w:r>
      <w:proofErr w:type="spellEnd"/>
      <w:r>
        <w:t xml:space="preserve"> zu vergiften, Kinder in Ritualmorden zu töten, traditionelle Geschlechterbilder zerstören zu wollen, verschlagen zu sein und zu betrügen, die Finanzwirtschaft, Regierungen und die Medien zu kontrollieren, den Kommunismus erfunden zu haben, die Weltherrschaft anzustreben.“</w:t>
      </w:r>
      <w:r>
        <w:rPr>
          <w:rStyle w:val="Funotenzeichen"/>
        </w:rPr>
        <w:footnoteReference w:id="1"/>
      </w:r>
    </w:p>
    <w:p w14:paraId="5ED16A00" w14:textId="77777777" w:rsidR="00B27F47" w:rsidRDefault="00B27F47" w:rsidP="007E0EB4">
      <w:pPr>
        <w:pStyle w:val="Flietext"/>
      </w:pPr>
      <w:r>
        <w:t>Die Auswirkungen dieser Verschwörungserzählungen waren oft verheerend und tödlich für jüdische Mitbürger*innen.</w:t>
      </w:r>
    </w:p>
    <w:p w14:paraId="22DC6BF3" w14:textId="77777777" w:rsidR="00B27F47" w:rsidRDefault="00B27F47" w:rsidP="007E0EB4">
      <w:pPr>
        <w:pStyle w:val="Flietext"/>
      </w:pPr>
      <w:r>
        <w:t xml:space="preserve">So wurde im 20. Jahrhundert mit Hitlers Machtantritt 1933 der Hass auf Juden und Jüdinnen (Antisemitismus) zu einem Kernelement staatlicher Politik. Adolf Hitler und seine Gefolgsleute waren von der Vorstellung einer »jüdischen Weltverschwörung« – also von der die Behauptung, dass »die Juden« planen, die </w:t>
      </w:r>
      <w:r>
        <w:rPr>
          <w:rFonts w:ascii="MyriadPro-Bold" w:hAnsi="MyriadPro-Bold" w:cs="MyriadPro-Bold"/>
          <w:b/>
          <w:bCs/>
        </w:rPr>
        <w:t xml:space="preserve">Weltherrschaft zu übernehmen </w:t>
      </w:r>
      <w:r>
        <w:t>– fest überzeugt.</w:t>
      </w:r>
    </w:p>
    <w:p w14:paraId="7D261CF8" w14:textId="77777777" w:rsidR="00B27F47" w:rsidRDefault="00B27F47" w:rsidP="007E0EB4">
      <w:pPr>
        <w:pStyle w:val="Flietext"/>
      </w:pPr>
      <w:r>
        <w:t>Diese Verschwörungserzählung wurde Teil der Herrschaftsideologie im Nationalsozialismus und überdauerte im Bewusstsein seiner Nachkommen bis heute.</w:t>
      </w:r>
    </w:p>
    <w:p w14:paraId="3A32522D" w14:textId="77777777" w:rsidR="00B27F47" w:rsidRDefault="00B27F47" w:rsidP="007E0EB4">
      <w:pPr>
        <w:pStyle w:val="Flietext"/>
      </w:pPr>
      <w:r>
        <w:t>Die nationalsozialistische Politik zielte u.a. auf die Ermordung sämtlicher Juden und Jüdinnen in Europa. 6 Millionen Juden und Jüdinnen wurden in der Zeit des Nationalsozialismus ermordet. Nur wenige Christen und Christinnen widersetzten sich diesem Verbrechen.</w:t>
      </w:r>
    </w:p>
    <w:p w14:paraId="37875A65" w14:textId="77777777" w:rsidR="00B27F47" w:rsidRDefault="00B27F47" w:rsidP="007E0EB4">
      <w:pPr>
        <w:pStyle w:val="Flietext"/>
      </w:pPr>
      <w:r>
        <w:t>Viele Christinnen und Christen sehen heute ihre religiöse Verbundenheit mit dem jüdischen Volk, dem Gottes Verheißung an Abraham gilt:</w:t>
      </w:r>
    </w:p>
    <w:p w14:paraId="5EA3AA8F" w14:textId="77777777" w:rsidR="00B27F47" w:rsidRDefault="00B27F47" w:rsidP="007E0EB4">
      <w:pPr>
        <w:pStyle w:val="Flietext"/>
      </w:pPr>
      <w:r>
        <w:rPr>
          <w:rFonts w:ascii="MyriadPro-It" w:hAnsi="MyriadPro-It" w:cs="MyriadPro-It"/>
          <w:i/>
          <w:iCs/>
        </w:rPr>
        <w:t xml:space="preserve">„Ich will dich segnen ... und du sollst ein Segen sein [...] und in dir sollen gesegnet werden alle Geschlechter auf Erden.“ </w:t>
      </w:r>
      <w:r>
        <w:t>(1 Mose 12,1-3)</w:t>
      </w:r>
    </w:p>
    <w:p w14:paraId="47D30FEF" w14:textId="77777777" w:rsidR="00B27F47" w:rsidRDefault="00B27F47" w:rsidP="007E0EB4">
      <w:pPr>
        <w:pStyle w:val="Flietext"/>
      </w:pPr>
    </w:p>
    <w:p w14:paraId="07171174" w14:textId="77777777" w:rsidR="00B27F47" w:rsidRDefault="00B27F47" w:rsidP="007E0EB4">
      <w:pPr>
        <w:pStyle w:val="Flietext"/>
      </w:pPr>
    </w:p>
    <w:p w14:paraId="1B054983" w14:textId="77777777" w:rsidR="00B27F47" w:rsidRDefault="00B27F47" w:rsidP="007E0EB4">
      <w:pPr>
        <w:pStyle w:val="Flietext"/>
      </w:pPr>
    </w:p>
    <w:p w14:paraId="34E1ED2C" w14:textId="77777777" w:rsidR="00B27F47" w:rsidRDefault="00B27F47" w:rsidP="007E0EB4">
      <w:pPr>
        <w:pStyle w:val="Flietext"/>
      </w:pPr>
    </w:p>
    <w:p w14:paraId="02314560" w14:textId="0A03F9D5" w:rsidR="00622155" w:rsidRDefault="00622155" w:rsidP="007E0EB4">
      <w:pPr>
        <w:pStyle w:val="Flietext"/>
      </w:pPr>
    </w:p>
    <w:p w14:paraId="21FAA9A4" w14:textId="77777777" w:rsidR="00B27F47" w:rsidRPr="00657597" w:rsidRDefault="00B27F47" w:rsidP="00657597">
      <w:pPr>
        <w:autoSpaceDE w:val="0"/>
        <w:autoSpaceDN w:val="0"/>
        <w:adjustRightInd w:val="0"/>
        <w:spacing w:line="240" w:lineRule="auto"/>
        <w:ind w:firstLine="0"/>
        <w:contextualSpacing w:val="0"/>
        <w:jc w:val="left"/>
        <w:rPr>
          <w:rFonts w:ascii="MyriadPro-Regular" w:hAnsi="MyriadPro-Regular" w:cs="MyriadPro-Regular"/>
          <w:color w:val="000000"/>
          <w:spacing w:val="0"/>
          <w:kern w:val="0"/>
          <w:sz w:val="16"/>
          <w:szCs w:val="16"/>
          <w:u w:val="single"/>
        </w:rPr>
      </w:pPr>
      <w:r w:rsidRPr="00657597">
        <w:rPr>
          <w:rFonts w:ascii="MyriadPro-Regular" w:hAnsi="MyriadPro-Regular" w:cs="MyriadPro-Regular"/>
          <w:color w:val="000000"/>
          <w:spacing w:val="0"/>
          <w:kern w:val="0"/>
          <w:sz w:val="16"/>
          <w:szCs w:val="16"/>
          <w:u w:val="single"/>
        </w:rPr>
        <w:t>Quellentexte:</w:t>
      </w:r>
    </w:p>
    <w:p w14:paraId="284AB4BF" w14:textId="77777777" w:rsidR="00B27F47" w:rsidRPr="00622155" w:rsidRDefault="00B27F47" w:rsidP="00657597">
      <w:pPr>
        <w:autoSpaceDE w:val="0"/>
        <w:autoSpaceDN w:val="0"/>
        <w:adjustRightInd w:val="0"/>
        <w:spacing w:line="240" w:lineRule="auto"/>
        <w:ind w:firstLine="0"/>
        <w:contextualSpacing w:val="0"/>
        <w:jc w:val="left"/>
        <w:rPr>
          <w:rFonts w:ascii="Calibri" w:hAnsi="Calibri" w:cs="Calibri"/>
          <w:spacing w:val="0"/>
          <w:kern w:val="0"/>
          <w:sz w:val="16"/>
          <w:szCs w:val="16"/>
        </w:rPr>
      </w:pPr>
      <w:r w:rsidRPr="00622155">
        <w:rPr>
          <w:rFonts w:ascii="MyriadPro-Regular" w:hAnsi="MyriadPro-Regular" w:cs="MyriadPro-Regular"/>
          <w:color w:val="000000"/>
          <w:spacing w:val="0"/>
          <w:kern w:val="0"/>
          <w:sz w:val="16"/>
          <w:szCs w:val="16"/>
        </w:rPr>
        <w:t xml:space="preserve">EKD </w:t>
      </w:r>
      <w:hyperlink r:id="rId11" w:history="1">
        <w:r w:rsidRPr="00622155">
          <w:rPr>
            <w:rStyle w:val="Hyperlink"/>
            <w:rFonts w:ascii="MyriadPro-Regular" w:hAnsi="MyriadPro-Regular" w:cs="MyriadPro-Regular"/>
            <w:spacing w:val="0"/>
            <w:kern w:val="0"/>
            <w:sz w:val="16"/>
            <w:szCs w:val="16"/>
          </w:rPr>
          <w:t>https://www.ekd.de/antijuedischen-klischees-in-der-kirche-begegnen-30986.htm</w:t>
        </w:r>
      </w:hyperlink>
      <w:r w:rsidRPr="00622155">
        <w:rPr>
          <w:rFonts w:ascii="MyriadPro-Regular" w:hAnsi="MyriadPro-Regular" w:cs="MyriadPro-Regular"/>
          <w:color w:val="0033F8"/>
          <w:spacing w:val="0"/>
          <w:kern w:val="0"/>
          <w:sz w:val="16"/>
          <w:szCs w:val="16"/>
        </w:rPr>
        <w:t xml:space="preserve"> </w:t>
      </w:r>
      <w:r w:rsidRPr="00622155">
        <w:rPr>
          <w:rFonts w:ascii="Calibri" w:hAnsi="Calibri" w:cs="Calibri"/>
          <w:spacing w:val="0"/>
          <w:kern w:val="0"/>
          <w:sz w:val="16"/>
          <w:szCs w:val="16"/>
        </w:rPr>
        <w:t>[Stand 16.04.2021]</w:t>
      </w:r>
    </w:p>
    <w:p w14:paraId="5504D7C1" w14:textId="77777777" w:rsidR="00B27F47" w:rsidRPr="00622155" w:rsidRDefault="00D1309B" w:rsidP="00657597">
      <w:pPr>
        <w:autoSpaceDE w:val="0"/>
        <w:autoSpaceDN w:val="0"/>
        <w:adjustRightInd w:val="0"/>
        <w:spacing w:line="240" w:lineRule="auto"/>
        <w:ind w:firstLine="0"/>
        <w:contextualSpacing w:val="0"/>
        <w:jc w:val="left"/>
        <w:rPr>
          <w:rFonts w:ascii="Calibri" w:hAnsi="Calibri" w:cs="Calibri"/>
          <w:spacing w:val="0"/>
          <w:kern w:val="0"/>
          <w:sz w:val="16"/>
          <w:szCs w:val="16"/>
        </w:rPr>
      </w:pPr>
      <w:hyperlink r:id="rId12" w:history="1">
        <w:r w:rsidR="00B27F47" w:rsidRPr="00622155">
          <w:rPr>
            <w:rStyle w:val="Hyperlink"/>
            <w:rFonts w:ascii="MyriadPro-Regular" w:hAnsi="MyriadPro-Regular" w:cs="MyriadPro-Regular"/>
            <w:spacing w:val="0"/>
            <w:kern w:val="0"/>
            <w:sz w:val="16"/>
            <w:szCs w:val="16"/>
          </w:rPr>
          <w:t>https://www.bpb.de/apuz/187412/von-der-judenfeindschaft-zum-antisemitismus</w:t>
        </w:r>
      </w:hyperlink>
      <w:r w:rsidR="00B27F47" w:rsidRPr="00622155">
        <w:rPr>
          <w:rFonts w:ascii="MyriadPro-Regular" w:hAnsi="MyriadPro-Regular" w:cs="MyriadPro-Regular"/>
          <w:color w:val="0033F8"/>
          <w:spacing w:val="0"/>
          <w:kern w:val="0"/>
          <w:sz w:val="16"/>
          <w:szCs w:val="16"/>
        </w:rPr>
        <w:t xml:space="preserve"> </w:t>
      </w:r>
      <w:r w:rsidR="00B27F47" w:rsidRPr="00622155">
        <w:rPr>
          <w:rFonts w:ascii="Calibri" w:hAnsi="Calibri" w:cs="Calibri"/>
          <w:spacing w:val="0"/>
          <w:kern w:val="0"/>
          <w:sz w:val="16"/>
          <w:szCs w:val="16"/>
        </w:rPr>
        <w:t>[Stand 16.04.2021]</w:t>
      </w:r>
    </w:p>
    <w:p w14:paraId="75E65396" w14:textId="42793BB0" w:rsidR="00622155" w:rsidRPr="00657597" w:rsidRDefault="00D1309B" w:rsidP="00657597">
      <w:pPr>
        <w:autoSpaceDE w:val="0"/>
        <w:autoSpaceDN w:val="0"/>
        <w:adjustRightInd w:val="0"/>
        <w:spacing w:line="240" w:lineRule="auto"/>
        <w:ind w:firstLine="0"/>
        <w:contextualSpacing w:val="0"/>
        <w:jc w:val="left"/>
        <w:rPr>
          <w:rFonts w:ascii="Calibri" w:hAnsi="Calibri" w:cs="Calibri"/>
          <w:spacing w:val="0"/>
          <w:kern w:val="0"/>
          <w:sz w:val="16"/>
          <w:szCs w:val="16"/>
          <w:lang w:val="en-GB"/>
        </w:rPr>
      </w:pPr>
      <w:hyperlink r:id="rId13" w:history="1">
        <w:r w:rsidR="00B27F47" w:rsidRPr="00672831">
          <w:rPr>
            <w:rStyle w:val="Hyperlink"/>
            <w:rFonts w:ascii="MyriadPro-Regular" w:hAnsi="MyriadPro-Regular" w:cs="MyriadPro-Regular"/>
            <w:spacing w:val="0"/>
            <w:kern w:val="0"/>
            <w:sz w:val="16"/>
            <w:szCs w:val="16"/>
            <w:lang w:val="en-GB"/>
          </w:rPr>
          <w:t>https://www.amadeu-antonio-stiftung.de/wp-content/uploads/2018/08/verschwoerungen-internet-1.pdf</w:t>
        </w:r>
      </w:hyperlink>
      <w:r w:rsidR="00B27F47">
        <w:rPr>
          <w:rFonts w:ascii="MyriadPro-Regular" w:hAnsi="MyriadPro-Regular" w:cs="MyriadPro-Regular"/>
          <w:color w:val="0033F8"/>
          <w:spacing w:val="0"/>
          <w:kern w:val="0"/>
          <w:sz w:val="16"/>
          <w:szCs w:val="16"/>
          <w:lang w:val="en-GB"/>
        </w:rPr>
        <w:t xml:space="preserve"> </w:t>
      </w:r>
      <w:r w:rsidR="00B27F47" w:rsidRPr="00657597">
        <w:rPr>
          <w:rFonts w:ascii="Calibri" w:hAnsi="Calibri" w:cs="Calibri"/>
          <w:spacing w:val="0"/>
          <w:kern w:val="0"/>
          <w:sz w:val="16"/>
          <w:szCs w:val="16"/>
          <w:lang w:val="en-GB"/>
        </w:rPr>
        <w:t>[Stand 16.04.2021]</w:t>
      </w:r>
    </w:p>
    <w:p w14:paraId="2FF525C3" w14:textId="77777777" w:rsidR="00622155" w:rsidRDefault="00622155">
      <w:pPr>
        <w:spacing w:after="160" w:line="259" w:lineRule="auto"/>
        <w:ind w:firstLine="0"/>
        <w:contextualSpacing w:val="0"/>
        <w:jc w:val="left"/>
        <w:rPr>
          <w:rFonts w:ascii="MyriadPro-Bold" w:hAnsi="MyriadPro-Bold" w:cs="MyriadPro-Bold"/>
          <w:b/>
          <w:bCs/>
          <w:spacing w:val="0"/>
          <w:kern w:val="0"/>
          <w:sz w:val="32"/>
          <w:szCs w:val="32"/>
        </w:rPr>
      </w:pPr>
      <w:r>
        <w:rPr>
          <w:rFonts w:ascii="MyriadPro-Bold" w:hAnsi="MyriadPro-Bold" w:cs="MyriadPro-Bold"/>
          <w:b/>
          <w:bCs/>
          <w:spacing w:val="0"/>
          <w:kern w:val="0"/>
          <w:sz w:val="32"/>
          <w:szCs w:val="32"/>
        </w:rPr>
        <w:br w:type="page"/>
      </w:r>
    </w:p>
    <w:p w14:paraId="6D50FD3E" w14:textId="559428FC" w:rsidR="00B27F47" w:rsidRPr="002F2730" w:rsidRDefault="00B27F47" w:rsidP="002F2730">
      <w:pPr>
        <w:autoSpaceDE w:val="0"/>
        <w:autoSpaceDN w:val="0"/>
        <w:adjustRightInd w:val="0"/>
        <w:spacing w:line="240" w:lineRule="auto"/>
        <w:ind w:firstLine="0"/>
        <w:contextualSpacing w:val="0"/>
        <w:jc w:val="left"/>
        <w:rPr>
          <w:rFonts w:ascii="MyriadPro-Bold" w:hAnsi="MyriadPro-Bold" w:cs="MyriadPro-Bold"/>
          <w:b/>
          <w:bCs/>
          <w:spacing w:val="0"/>
          <w:kern w:val="0"/>
          <w:sz w:val="32"/>
          <w:szCs w:val="32"/>
        </w:rPr>
      </w:pPr>
      <w:r>
        <w:rPr>
          <w:rFonts w:ascii="MyriadPro-Bold" w:hAnsi="MyriadPro-Bold" w:cs="MyriadPro-Bold"/>
          <w:b/>
          <w:bCs/>
          <w:noProof/>
          <w:spacing w:val="0"/>
          <w:kern w:val="0"/>
          <w:sz w:val="32"/>
          <w:szCs w:val="32"/>
          <w:lang w:eastAsia="de-DE"/>
        </w:rPr>
        <w:lastRenderedPageBreak/>
        <mc:AlternateContent>
          <mc:Choice Requires="wpg">
            <w:drawing>
              <wp:anchor distT="0" distB="0" distL="114300" distR="114300" simplePos="0" relativeHeight="251669504" behindDoc="0" locked="1" layoutInCell="1" allowOverlap="1" wp14:anchorId="6E93F6D7" wp14:editId="3D7182FA">
                <wp:simplePos x="0" y="0"/>
                <wp:positionH relativeFrom="column">
                  <wp:posOffset>-1845945</wp:posOffset>
                </wp:positionH>
                <wp:positionV relativeFrom="page">
                  <wp:posOffset>-208915</wp:posOffset>
                </wp:positionV>
                <wp:extent cx="8928000" cy="11203200"/>
                <wp:effectExtent l="0" t="0" r="26035" b="17780"/>
                <wp:wrapNone/>
                <wp:docPr id="19" name="Gruppieren 19"/>
                <wp:cNvGraphicFramePr/>
                <a:graphic xmlns:a="http://schemas.openxmlformats.org/drawingml/2006/main">
                  <a:graphicData uri="http://schemas.microsoft.com/office/word/2010/wordprocessingGroup">
                    <wpg:wgp>
                      <wpg:cNvGrpSpPr/>
                      <wpg:grpSpPr>
                        <a:xfrm>
                          <a:off x="0" y="0"/>
                          <a:ext cx="8928000" cy="11203200"/>
                          <a:chOff x="0" y="0"/>
                          <a:chExt cx="8927465" cy="11202670"/>
                        </a:xfrm>
                      </wpg:grpSpPr>
                      <wps:wsp>
                        <wps:cNvPr id="20" name="Textfeld 20"/>
                        <wps:cNvSpPr txBox="1"/>
                        <wps:spPr>
                          <a:xfrm>
                            <a:off x="933450" y="0"/>
                            <a:ext cx="615315" cy="11202670"/>
                          </a:xfrm>
                          <a:prstGeom prst="rect">
                            <a:avLst/>
                          </a:prstGeom>
                          <a:solidFill>
                            <a:schemeClr val="bg1">
                              <a:lumMod val="85000"/>
                            </a:schemeClr>
                          </a:solidFill>
                          <a:ln w="15875">
                            <a:solidFill>
                              <a:schemeClr val="bg1">
                                <a:lumMod val="50000"/>
                              </a:schemeClr>
                            </a:solidFill>
                          </a:ln>
                        </wps:spPr>
                        <wps:txbx>
                          <w:txbxContent>
                            <w:p w14:paraId="709A7A89" w14:textId="77777777" w:rsidR="00B27F47" w:rsidRPr="00086967" w:rsidRDefault="00B27F47" w:rsidP="007E0EB4">
                              <w:pPr>
                                <w:ind w:firstLine="0"/>
                                <w:rPr>
                                  <w:rFonts w:ascii="Arial Black" w:hAnsi="Arial Black"/>
                                  <w:color w:val="FFFFFF" w:themeColor="background1"/>
                                </w:rPr>
                              </w:pPr>
                            </w:p>
                          </w:txbxContent>
                        </wps:txbx>
                        <wps:bodyPr rot="0" spcFirstLastPara="0" vertOverflow="overflow" horzOverflow="overflow" vert="horz" wrap="square" lIns="90000" tIns="45720" rIns="91440" bIns="45720" numCol="1" spcCol="0" rtlCol="0" fromWordArt="0" anchor="b" anchorCtr="0" forceAA="0" compatLnSpc="1">
                          <a:prstTxWarp prst="textNoShape">
                            <a:avLst/>
                          </a:prstTxWarp>
                          <a:noAutofit/>
                        </wps:bodyPr>
                      </wps:wsp>
                      <wps:wsp>
                        <wps:cNvPr id="21" name="Gerader Verbinder 21"/>
                        <wps:cNvCnPr/>
                        <wps:spPr>
                          <a:xfrm>
                            <a:off x="0" y="876300"/>
                            <a:ext cx="8927465" cy="0"/>
                          </a:xfrm>
                          <a:prstGeom prst="line">
                            <a:avLst/>
                          </a:prstGeom>
                          <a:ln w="158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22" name="Textfeld 22"/>
                        <wps:cNvSpPr txBox="1"/>
                        <wps:spPr>
                          <a:xfrm>
                            <a:off x="1530350" y="438150"/>
                            <a:ext cx="938266" cy="464873"/>
                          </a:xfrm>
                          <a:prstGeom prst="rect">
                            <a:avLst/>
                          </a:prstGeom>
                          <a:noFill/>
                          <a:ln w="6350">
                            <a:noFill/>
                          </a:ln>
                        </wps:spPr>
                        <wps:txbx>
                          <w:txbxContent>
                            <w:p w14:paraId="6CB48C8B" w14:textId="77777777" w:rsidR="00B27F47" w:rsidRPr="00B06DD1" w:rsidRDefault="00B27F47" w:rsidP="00ED680C">
                              <w:pPr>
                                <w:ind w:firstLine="0"/>
                                <w:jc w:val="left"/>
                                <w:rPr>
                                  <w:rFonts w:ascii="Arial" w:hAnsi="Arial" w:cs="Arial"/>
                                  <w:b/>
                                  <w:bCs/>
                                  <w:sz w:val="28"/>
                                  <w:szCs w:val="28"/>
                                </w:rPr>
                              </w:pPr>
                              <w:r w:rsidRPr="008B6931">
                                <w:rPr>
                                  <w:rFonts w:ascii="Arial" w:hAnsi="Arial" w:cs="Arial"/>
                                  <w:b/>
                                  <w:bCs/>
                                  <w:sz w:val="28"/>
                                  <w:szCs w:val="28"/>
                                </w:rPr>
                                <w:t xml:space="preserve">AB </w:t>
                              </w:r>
                              <w:r>
                                <w:rPr>
                                  <w:rFonts w:ascii="Arial" w:hAnsi="Arial" w:cs="Arial"/>
                                  <w:b/>
                                  <w:bCs/>
                                  <w:sz w:val="28"/>
                                  <w:szCs w:val="28"/>
                                </w:rPr>
                                <w:t>10 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23" name="Grafik 2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5850" y="958850"/>
                            <a:ext cx="340995" cy="9593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93F6D7" id="Gruppieren 19" o:spid="_x0000_s1038" style="position:absolute;margin-left:-145.35pt;margin-top:-16.45pt;width:703pt;height:882.15pt;z-index:251669504;mso-position-vertical-relative:page;mso-width-relative:margin;mso-height-relative:margin" coordsize="89274,1120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">
                <v:shape id="Textfeld 20" o:spid="_x0000_s1039" type="#_x0000_t202" style="position:absolute;left:9334;width:6153;height:1120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" fillcolor="#d8d8d8 [2732]" strokecolor="#7f7f7f [1612]" strokeweight="1.25pt">
                  <v:textbox inset="2.5mm">
                    <w:txbxContent>
                      <w:p w14:paraId="709A7A89" w14:textId="77777777" w:rsidR="00B27F47" w:rsidRPr="00086967" w:rsidRDefault="00B27F47" w:rsidP="007E0EB4">
                        <w:pPr>
                          <w:ind w:firstLine="0"/>
                          <w:rPr>
                            <w:rFonts w:ascii="Arial Black" w:hAnsi="Arial Black"/>
                            <w:color w:val="FFFFFF" w:themeColor="background1"/>
                          </w:rPr>
                        </w:pPr>
                      </w:p>
                    </w:txbxContent>
                  </v:textbox>
                </v:shape>
                <v:line id="Gerader Verbinder 21" o:spid="_x0000_s1040" style="position:absolute;visibility:visible;mso-wrap-style:square" from="0,8763" to="89274,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" strokecolor="#7f7f7f [1612]" strokeweight="1.25pt">
                  <v:stroke joinstyle="miter"/>
                </v:line>
                <v:shape id="Textfeld 22" o:spid="_x0000_s1041" type="#_x0000_t202" style="position:absolute;left:15303;top:4381;width:9383;height:46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" filled="f" stroked="f" strokeweight=".5pt">
                  <v:textbox>
                    <w:txbxContent>
                      <w:p w14:paraId="6CB48C8B" w14:textId="77777777" w:rsidR="00B27F47" w:rsidRPr="00B06DD1" w:rsidRDefault="00B27F47" w:rsidP="00ED680C">
                        <w:pPr>
                          <w:ind w:firstLine="0"/>
                          <w:jc w:val="left"/>
                          <w:rPr>
                            <w:rFonts w:ascii="Arial" w:hAnsi="Arial" w:cs="Arial"/>
                            <w:b/>
                            <w:bCs/>
                            <w:sz w:val="28"/>
                            <w:szCs w:val="28"/>
                          </w:rPr>
                        </w:pPr>
                        <w:r w:rsidRPr="008B6931">
                          <w:rPr>
                            <w:rFonts w:ascii="Arial" w:hAnsi="Arial" w:cs="Arial"/>
                            <w:b/>
                            <w:bCs/>
                            <w:sz w:val="28"/>
                            <w:szCs w:val="28"/>
                          </w:rPr>
                          <w:t xml:space="preserve">AB </w:t>
                        </w:r>
                        <w:r>
                          <w:rPr>
                            <w:rFonts w:ascii="Arial" w:hAnsi="Arial" w:cs="Arial"/>
                            <w:b/>
                            <w:bCs/>
                            <w:sz w:val="28"/>
                            <w:szCs w:val="28"/>
                          </w:rPr>
                          <w:t>10 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42" type="#_x0000_t75" style="position:absolute;left:10858;top:9588;width:3410;height:95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">
                  <v:imagedata r:id="rId14" o:title=""/>
                  <v:path arrowok="t"/>
                </v:shape>
                <w10:wrap anchory="page"/>
                <w10:anchorlock/>
              </v:group>
            </w:pict>
          </mc:Fallback>
        </mc:AlternateContent>
      </w:r>
      <w:proofErr w:type="spellStart"/>
      <w:r>
        <w:rPr>
          <w:rFonts w:ascii="MyriadPro-Bold" w:hAnsi="MyriadPro-Bold" w:cs="MyriadPro-Bold"/>
          <w:b/>
          <w:bCs/>
          <w:spacing w:val="0"/>
          <w:kern w:val="0"/>
          <w:sz w:val="32"/>
          <w:szCs w:val="32"/>
        </w:rPr>
        <w:t>Inf</w:t>
      </w:r>
      <w:r w:rsidRPr="002F2730">
        <w:rPr>
          <w:rFonts w:ascii="MyriadPro-Bold" w:hAnsi="MyriadPro-Bold" w:cs="MyriadPro-Bold"/>
          <w:b/>
          <w:bCs/>
          <w:spacing w:val="0"/>
          <w:kern w:val="0"/>
          <w:sz w:val="32"/>
          <w:szCs w:val="32"/>
        </w:rPr>
        <w:t>otext</w:t>
      </w:r>
      <w:proofErr w:type="spellEnd"/>
      <w:r w:rsidRPr="002F2730">
        <w:rPr>
          <w:rFonts w:ascii="MyriadPro-Bold" w:hAnsi="MyriadPro-Bold" w:cs="MyriadPro-Bold"/>
          <w:b/>
          <w:bCs/>
          <w:spacing w:val="0"/>
          <w:kern w:val="0"/>
          <w:sz w:val="32"/>
          <w:szCs w:val="32"/>
        </w:rPr>
        <w:t>: Antijüdische Verschwörungserzählungen</w:t>
      </w:r>
    </w:p>
    <w:p w14:paraId="5710220B" w14:textId="77777777" w:rsidR="00B27F47" w:rsidRPr="002F2730" w:rsidRDefault="00B27F47" w:rsidP="002F2730">
      <w:pPr>
        <w:pStyle w:val="Flietext"/>
      </w:pPr>
      <w:r w:rsidRPr="002F2730">
        <w:t>Verschwörungserzählungen bergen in sich eine erhebliche Gefahr für unsere Gesellschaft.</w:t>
      </w:r>
      <w:r>
        <w:t xml:space="preserve"> </w:t>
      </w:r>
      <w:r w:rsidRPr="002F2730">
        <w:t>Insbesondere die konkrete Nennung von angeblichen Schuldigen kann zu Gewalttaten bis</w:t>
      </w:r>
      <w:r>
        <w:t xml:space="preserve"> </w:t>
      </w:r>
      <w:r w:rsidRPr="002F2730">
        <w:t>hin zu (mitunter massenhaften) Morden führen.</w:t>
      </w:r>
    </w:p>
    <w:p w14:paraId="20F6D6D7" w14:textId="77777777" w:rsidR="00B27F47" w:rsidRPr="002F2730" w:rsidRDefault="00B27F47" w:rsidP="002F2730">
      <w:pPr>
        <w:pStyle w:val="Flietext"/>
        <w:spacing w:after="0"/>
      </w:pPr>
      <w:r w:rsidRPr="002F2730">
        <w:t xml:space="preserve">In Verschwörungserzählungen werden oft </w:t>
      </w:r>
      <w:r w:rsidRPr="002F2730">
        <w:rPr>
          <w:b/>
        </w:rPr>
        <w:t>klare Feindbilder</w:t>
      </w:r>
      <w:r w:rsidRPr="002F2730">
        <w:t xml:space="preserve"> gezeichnet: Andere</w:t>
      </w:r>
      <w:r>
        <w:t xml:space="preserve"> </w:t>
      </w:r>
      <w:r w:rsidRPr="002F2730">
        <w:t>Menschen bzw. bestimmte Gruppen von Menschen, die angeblich Böses im Sinn haben,</w:t>
      </w:r>
      <w:r>
        <w:t xml:space="preserve"> </w:t>
      </w:r>
      <w:r w:rsidRPr="002F2730">
        <w:t xml:space="preserve">werden für Katastrophen, Krisen und andere Missstände </w:t>
      </w:r>
      <w:r>
        <w:t>v</w:t>
      </w:r>
      <w:r w:rsidRPr="002F2730">
        <w:t>erantwortlich gemacht. Oft</w:t>
      </w:r>
      <w:r>
        <w:t xml:space="preserve"> </w:t>
      </w:r>
      <w:r w:rsidRPr="002F2730">
        <w:t>nutzen Verschwörungserzähler*innen diese Feindbilder, um andere Menschen aufzuhetzen</w:t>
      </w:r>
      <w:r>
        <w:t xml:space="preserve"> </w:t>
      </w:r>
      <w:r w:rsidRPr="002F2730">
        <w:t>und gewalttätige Taten gegen die angeblich Schuldigen zu rechtfertigen.</w:t>
      </w:r>
    </w:p>
    <w:p w14:paraId="389CBD96" w14:textId="77777777" w:rsidR="00B27F47" w:rsidRPr="002F2730" w:rsidRDefault="00B27F47" w:rsidP="0013545A">
      <w:pPr>
        <w:pStyle w:val="Flietext"/>
        <w:spacing w:before="0"/>
      </w:pPr>
      <w:r w:rsidRPr="002F2730">
        <w:t xml:space="preserve">Die Autor*innen von Verschwörungserzählungen </w:t>
      </w:r>
      <w:r w:rsidRPr="002F2730">
        <w:rPr>
          <w:b/>
        </w:rPr>
        <w:t>weisen dabei jede</w:t>
      </w:r>
      <w:r w:rsidRPr="002F2730">
        <w:t xml:space="preserve"> (eventuelle) </w:t>
      </w:r>
      <w:r w:rsidRPr="0013545A">
        <w:rPr>
          <w:b/>
        </w:rPr>
        <w:t>eigene Verantwortung</w:t>
      </w:r>
      <w:r w:rsidRPr="002F2730">
        <w:t xml:space="preserve"> für gesellschaftliche Missstände zurück.</w:t>
      </w:r>
    </w:p>
    <w:p w14:paraId="70220845" w14:textId="77777777" w:rsidR="00B27F47" w:rsidRPr="002F2730" w:rsidRDefault="00B27F47" w:rsidP="002F2730">
      <w:pPr>
        <w:pStyle w:val="Flietext"/>
        <w:spacing w:after="0"/>
      </w:pPr>
      <w:r w:rsidRPr="002F2730">
        <w:t>Auch das Christentum hat Verschwörungserzählungen mit klaren Feindbildern</w:t>
      </w:r>
      <w:r>
        <w:t xml:space="preserve"> </w:t>
      </w:r>
      <w:r w:rsidRPr="002F2730">
        <w:t>hervorgebracht (und tut dies mitunter bis heute).</w:t>
      </w:r>
    </w:p>
    <w:p w14:paraId="64A424AB" w14:textId="77777777" w:rsidR="00B27F47" w:rsidRPr="002F2730" w:rsidRDefault="00B27F47" w:rsidP="0013545A">
      <w:pPr>
        <w:pStyle w:val="Flietext"/>
        <w:spacing w:before="0"/>
      </w:pPr>
      <w:r w:rsidRPr="002F2730">
        <w:t>Insbesondere eine Gruppe wurde und wird von Christ*innen in unterschiedlichen</w:t>
      </w:r>
      <w:r>
        <w:t xml:space="preserve"> </w:t>
      </w:r>
      <w:r w:rsidRPr="002F2730">
        <w:t>Verschwörungserzählungen immer wieder zu angeblich Schuldigen erklärt: Juden und</w:t>
      </w:r>
      <w:r>
        <w:t xml:space="preserve"> </w:t>
      </w:r>
      <w:r w:rsidRPr="002F2730">
        <w:t>Jüdinnen.</w:t>
      </w:r>
    </w:p>
    <w:p w14:paraId="081F99A7" w14:textId="77777777" w:rsidR="00B27F47" w:rsidRPr="002F2730" w:rsidRDefault="00B27F47" w:rsidP="0013545A">
      <w:pPr>
        <w:pStyle w:val="Flietext"/>
        <w:spacing w:after="0"/>
      </w:pPr>
      <w:r w:rsidRPr="002F2730">
        <w:t>Judentum und Christentum trennt u.a. bis heute die unterschiedliche Beantwortung der</w:t>
      </w:r>
      <w:r>
        <w:t xml:space="preserve"> </w:t>
      </w:r>
      <w:r w:rsidRPr="002F2730">
        <w:t>Frage, ob Jesus der verheißene Messias sei oder nicht: Während Christ*innen diese Frage</w:t>
      </w:r>
      <w:r>
        <w:t xml:space="preserve"> </w:t>
      </w:r>
      <w:r w:rsidRPr="002F2730">
        <w:t>bejahen, sehen Jüdinnen und Juden oft Jesus von Nazareth als großen Propheten, aber</w:t>
      </w:r>
      <w:r>
        <w:t xml:space="preserve"> </w:t>
      </w:r>
      <w:r w:rsidRPr="002F2730">
        <w:t>nicht als Messias. Diese unterschiedliche Sichtweise auf Jesus erzeugte in der Geschichte</w:t>
      </w:r>
      <w:r>
        <w:t xml:space="preserve"> </w:t>
      </w:r>
      <w:r w:rsidRPr="002F2730">
        <w:t xml:space="preserve">des Christentums Unverständnis und Enttäuschung. </w:t>
      </w:r>
      <w:r w:rsidRPr="0013545A">
        <w:rPr>
          <w:b/>
        </w:rPr>
        <w:t>Christ*innen suchten Gründe für diese Ablehnung</w:t>
      </w:r>
      <w:r w:rsidRPr="002F2730">
        <w:t xml:space="preserve"> und so kam es auch zu Verschwörungserzählungen.</w:t>
      </w:r>
    </w:p>
    <w:p w14:paraId="3F5653DD" w14:textId="77777777" w:rsidR="00B27F47" w:rsidRDefault="00B27F47" w:rsidP="0013545A">
      <w:pPr>
        <w:pStyle w:val="Flietext"/>
        <w:spacing w:before="0"/>
      </w:pPr>
      <w:r w:rsidRPr="002F2730">
        <w:t>Schon im Neuen Testament tauchen mitunter verschwörerisch anmutende, antijüdische</w:t>
      </w:r>
      <w:r>
        <w:t xml:space="preserve"> </w:t>
      </w:r>
      <w:r w:rsidRPr="002F2730">
        <w:t>Sätze auf, aber es gibt auch den Widerspruch dagegen: Der Apostel Paulus schreibt im</w:t>
      </w:r>
      <w:r>
        <w:t xml:space="preserve"> </w:t>
      </w:r>
      <w:r w:rsidRPr="002F2730">
        <w:t>Römerbrief über Juden und Jüdinnen:</w:t>
      </w:r>
      <w:r>
        <w:t xml:space="preserve"> </w:t>
      </w:r>
    </w:p>
    <w:p w14:paraId="6DDC27F7" w14:textId="77777777" w:rsidR="00B27F47" w:rsidRPr="002F2730" w:rsidRDefault="00B27F47" w:rsidP="002F2730">
      <w:pPr>
        <w:pStyle w:val="Flietext"/>
      </w:pPr>
      <w:r w:rsidRPr="002F2730">
        <w:rPr>
          <w:i/>
        </w:rPr>
        <w:t>„Sie sind doch Israel, das von Gott erwählte Volk. Ihnen gehört das Vorrecht, Kinder Gottes zu sein. Ihnen offenbarte er seine Herrlichkeit. Mit ihnen hat er wiederholt seinen Bund geschlossen. Ihnen hat er sein Gesetz gegeben und die Ordnungen für den Opferdienst zu seiner Verehrung. Ihnen hat er das künftige Heil versprochen.“</w:t>
      </w:r>
      <w:r w:rsidRPr="002F2730">
        <w:t xml:space="preserve"> (</w:t>
      </w:r>
      <w:proofErr w:type="spellStart"/>
      <w:r w:rsidRPr="002F2730">
        <w:t>Röm</w:t>
      </w:r>
      <w:proofErr w:type="spellEnd"/>
      <w:r w:rsidRPr="002F2730">
        <w:t xml:space="preserve"> 9,4)</w:t>
      </w:r>
    </w:p>
    <w:p w14:paraId="31F6110A" w14:textId="77777777" w:rsidR="00B27F47" w:rsidRPr="002F2730" w:rsidRDefault="00B27F47" w:rsidP="0013545A">
      <w:pPr>
        <w:pStyle w:val="Flietext"/>
      </w:pPr>
      <w:r w:rsidRPr="002F2730">
        <w:t>Dennoch konnte die Sicht des Paulus nicht verhindern, dass schon in den Anfängen</w:t>
      </w:r>
      <w:r>
        <w:t xml:space="preserve"> </w:t>
      </w:r>
      <w:r w:rsidRPr="002F2730">
        <w:t xml:space="preserve">des Christentums sich die Verschwörungserzählung entwickelte, dass „die </w:t>
      </w:r>
      <w:r w:rsidRPr="0013545A">
        <w:t>Juden</w:t>
      </w:r>
      <w:r w:rsidRPr="002F2730">
        <w:t>“ Jesus</w:t>
      </w:r>
      <w:r>
        <w:t xml:space="preserve"> </w:t>
      </w:r>
      <w:r w:rsidRPr="002F2730">
        <w:t>umgebracht hätten. Aus historischer Sicht besteht aber kein Zweifel, dass der Präfekt</w:t>
      </w:r>
      <w:r>
        <w:t xml:space="preserve"> </w:t>
      </w:r>
      <w:r w:rsidRPr="002F2730">
        <w:t>Roms – Pontius Pilatus – die Kreuzigung Jesu angeordnet und die römischen Soldaten sie</w:t>
      </w:r>
      <w:r>
        <w:t xml:space="preserve"> </w:t>
      </w:r>
      <w:r w:rsidRPr="002F2730">
        <w:t>ausgeführt haben.</w:t>
      </w:r>
    </w:p>
    <w:p w14:paraId="47F86C19" w14:textId="77777777" w:rsidR="00B27F47" w:rsidRPr="002F2730" w:rsidRDefault="00B27F47" w:rsidP="004B5175">
      <w:pPr>
        <w:pStyle w:val="Flietext"/>
        <w:spacing w:before="0" w:after="0"/>
      </w:pPr>
      <w:r w:rsidRPr="002F2730">
        <w:t>Judas, der – laut der vier Evangelien – Jesus seinen Verfolgern ausgeliefert hatte, wurde</w:t>
      </w:r>
      <w:r>
        <w:t xml:space="preserve"> </w:t>
      </w:r>
      <w:r w:rsidRPr="002F2730">
        <w:t>zum vermeintlichen Urtyp »des Juden« und zum Feind erklärt.</w:t>
      </w:r>
    </w:p>
    <w:p w14:paraId="2057CF27" w14:textId="77777777" w:rsidR="00B27F47" w:rsidRDefault="00B27F47" w:rsidP="004B5175">
      <w:pPr>
        <w:pStyle w:val="Flietext"/>
        <w:spacing w:before="0"/>
      </w:pPr>
      <w:r w:rsidRPr="002F2730">
        <w:t xml:space="preserve">Es wurde im Lauf der Zeit immer und immer wieder behauptet, </w:t>
      </w:r>
      <w:r w:rsidRPr="0013545A">
        <w:rPr>
          <w:b/>
        </w:rPr>
        <w:t xml:space="preserve">„die Juden“ </w:t>
      </w:r>
      <w:r w:rsidRPr="002F2730">
        <w:t>hätten</w:t>
      </w:r>
      <w:r>
        <w:t xml:space="preserve"> </w:t>
      </w:r>
      <w:r w:rsidRPr="002F2730">
        <w:t>Jesus als ihren Messias abgelehnt und seinen Tod böswillig herbeigeführt und diese</w:t>
      </w:r>
      <w:r>
        <w:t xml:space="preserve"> </w:t>
      </w:r>
      <w:r w:rsidRPr="002F2730">
        <w:t>Schuld des „Gottesmordes“ wirke als „Fluch“ in allen jüd</w:t>
      </w:r>
      <w:r>
        <w:t>ischen Generationen fort. Diese V</w:t>
      </w:r>
      <w:r w:rsidRPr="002F2730">
        <w:t>erschwörungserzählung unterstellt(e) allen Jud</w:t>
      </w:r>
      <w:r>
        <w:t xml:space="preserve">en und Jüdinnen einen angeblich </w:t>
      </w:r>
      <w:r w:rsidRPr="002F2730">
        <w:t>kriminellen Charakter und eine angebliche Lust am Ermorden von Christ*innen.</w:t>
      </w:r>
    </w:p>
    <w:p w14:paraId="63B2DD5D" w14:textId="77777777" w:rsidR="00B27F47" w:rsidRDefault="00B27F47" w:rsidP="00256CCE">
      <w:pPr>
        <w:pStyle w:val="Flietext"/>
      </w:pPr>
      <w:r>
        <w:lastRenderedPageBreak/>
        <w:t xml:space="preserve">Diese Erzählung wurde im Verlauf der Kirchengeschichte besonders häufig angewandt, um </w:t>
      </w:r>
      <w:r w:rsidRPr="00256CCE">
        <w:rPr>
          <w:b/>
        </w:rPr>
        <w:t>antijüdische Einstellungen und Aktionen zu rechtfertigen</w:t>
      </w:r>
      <w:r>
        <w:t>.</w:t>
      </w:r>
    </w:p>
    <w:p w14:paraId="5FE31C97" w14:textId="77777777" w:rsidR="00B27F47" w:rsidRPr="00256CCE" w:rsidRDefault="00B27F47" w:rsidP="00256CCE">
      <w:pPr>
        <w:pStyle w:val="Flietext"/>
      </w:pPr>
      <w:r>
        <w:rPr>
          <w:noProof/>
          <w:lang w:eastAsia="de-DE"/>
        </w:rPr>
        <mc:AlternateContent>
          <mc:Choice Requires="wps">
            <w:drawing>
              <wp:anchor distT="0" distB="0" distL="114300" distR="114300" simplePos="0" relativeHeight="251670528" behindDoc="0" locked="0" layoutInCell="1" allowOverlap="1" wp14:anchorId="46BA87D0" wp14:editId="7CF90BFA">
                <wp:simplePos x="0" y="0"/>
                <wp:positionH relativeFrom="column">
                  <wp:posOffset>-635</wp:posOffset>
                </wp:positionH>
                <wp:positionV relativeFrom="paragraph">
                  <wp:posOffset>570997</wp:posOffset>
                </wp:positionV>
                <wp:extent cx="5732145" cy="3823335"/>
                <wp:effectExtent l="0" t="0" r="20955" b="24765"/>
                <wp:wrapTopAndBottom/>
                <wp:docPr id="24" name="Textfeld 24"/>
                <wp:cNvGraphicFramePr/>
                <a:graphic xmlns:a="http://schemas.openxmlformats.org/drawingml/2006/main">
                  <a:graphicData uri="http://schemas.microsoft.com/office/word/2010/wordprocessingShape">
                    <wps:wsp>
                      <wps:cNvSpPr txBox="1"/>
                      <wps:spPr>
                        <a:xfrm>
                          <a:off x="0" y="0"/>
                          <a:ext cx="5732145" cy="3823335"/>
                        </a:xfrm>
                        <a:prstGeom prst="rect">
                          <a:avLst/>
                        </a:prstGeom>
                        <a:solidFill>
                          <a:schemeClr val="lt1"/>
                        </a:solidFill>
                        <a:ln w="6350">
                          <a:solidFill>
                            <a:prstClr val="black"/>
                          </a:solidFill>
                        </a:ln>
                      </wps:spPr>
                      <wps:txbx>
                        <w:txbxContent>
                          <w:p w14:paraId="11CBBA06" w14:textId="77777777" w:rsidR="00B27F47" w:rsidRPr="00730FB1" w:rsidRDefault="00B27F47" w:rsidP="004B5175">
                            <w:pPr>
                              <w:pStyle w:val="Flietext"/>
                              <w:rPr>
                                <w:rFonts w:asciiTheme="minorHAnsi" w:hAnsiTheme="minorHAnsi"/>
                                <w:sz w:val="22"/>
                                <w:szCs w:val="22"/>
                              </w:rPr>
                            </w:pPr>
                            <w:r w:rsidRPr="00730FB1">
                              <w:rPr>
                                <w:rFonts w:asciiTheme="minorHAnsi" w:hAnsiTheme="minorHAnsi"/>
                                <w:sz w:val="22"/>
                                <w:szCs w:val="22"/>
                              </w:rPr>
                              <w:t xml:space="preserve">Dazu zählt zum Beispiel die Erzählung der angeblichen „Brunnenvergiftung“, die besonders nach der ersten großen Pestwelle (Mitte 14. Jahrhundert) aufkam. Die Pest war bis dahin eine unbekannte Krankheit. Diese Pandemie kostete ca. 25 Millionen Menschenleben. Da man sich die Herkunft dieser Seuche nicht erklären konnte, wurde nach Schuldigen gesucht. Schnell wurde </w:t>
                            </w:r>
                            <w:r w:rsidRPr="00730FB1">
                              <w:rPr>
                                <w:rFonts w:asciiTheme="minorHAnsi" w:hAnsiTheme="minorHAnsi"/>
                                <w:b/>
                                <w:bCs/>
                                <w:sz w:val="22"/>
                                <w:szCs w:val="22"/>
                              </w:rPr>
                              <w:t xml:space="preserve">behauptet, </w:t>
                            </w:r>
                            <w:r w:rsidRPr="00730FB1">
                              <w:rPr>
                                <w:rFonts w:asciiTheme="minorHAnsi" w:hAnsiTheme="minorHAnsi"/>
                                <w:sz w:val="22"/>
                                <w:szCs w:val="22"/>
                              </w:rPr>
                              <w:t xml:space="preserve">Juden und Jüdinnen hätten absichtlich die Brunnen – oft die alleinige Wasserquelle damals – mit einem pestauslösenden Gift verunreinigt, </w:t>
                            </w:r>
                            <w:r w:rsidRPr="00730FB1">
                              <w:rPr>
                                <w:rFonts w:asciiTheme="minorHAnsi" w:hAnsiTheme="minorHAnsi"/>
                                <w:b/>
                                <w:bCs/>
                                <w:sz w:val="22"/>
                                <w:szCs w:val="22"/>
                              </w:rPr>
                              <w:t xml:space="preserve">um die Herrschaft zu übernehmen. </w:t>
                            </w:r>
                            <w:r w:rsidRPr="00730FB1">
                              <w:rPr>
                                <w:rFonts w:asciiTheme="minorHAnsi" w:hAnsiTheme="minorHAnsi"/>
                                <w:sz w:val="22"/>
                                <w:szCs w:val="22"/>
                              </w:rPr>
                              <w:t>Es wurde nicht anerkannt, dass auch jüdische Menschen massenhaft an der Pest erkrankten und starben.</w:t>
                            </w:r>
                          </w:p>
                          <w:p w14:paraId="4FAC2FC7" w14:textId="77777777" w:rsidR="00B27F47" w:rsidRPr="00730FB1" w:rsidRDefault="00B27F47" w:rsidP="004B5175">
                            <w:pPr>
                              <w:pStyle w:val="Flietext"/>
                              <w:rPr>
                                <w:rFonts w:asciiTheme="minorHAnsi" w:hAnsiTheme="minorHAnsi"/>
                                <w:sz w:val="22"/>
                                <w:szCs w:val="22"/>
                              </w:rPr>
                            </w:pPr>
                            <w:r w:rsidRPr="00730FB1">
                              <w:rPr>
                                <w:rFonts w:asciiTheme="minorHAnsi" w:hAnsiTheme="minorHAnsi"/>
                                <w:sz w:val="22"/>
                                <w:szCs w:val="22"/>
                              </w:rPr>
                              <w:t xml:space="preserve">In der Folge dieser Brunnenvergiftungserzählung kam es im zweiten und dritten </w:t>
                            </w:r>
                            <w:proofErr w:type="spellStart"/>
                            <w:r w:rsidRPr="00730FB1">
                              <w:rPr>
                                <w:rFonts w:asciiTheme="minorHAnsi" w:hAnsiTheme="minorHAnsi"/>
                                <w:sz w:val="22"/>
                                <w:szCs w:val="22"/>
                              </w:rPr>
                              <w:t>Pestjahr</w:t>
                            </w:r>
                            <w:proofErr w:type="spellEnd"/>
                            <w:r w:rsidRPr="00730FB1">
                              <w:rPr>
                                <w:rFonts w:asciiTheme="minorHAnsi" w:hAnsiTheme="minorHAnsi"/>
                                <w:sz w:val="22"/>
                                <w:szCs w:val="22"/>
                              </w:rPr>
                              <w:t xml:space="preserve"> zu großen Mordwellen an Juden und Jüdinnen. Hunderttausende Juden starben auf Scheiterhaufen oder auf andere grausame Weise. Insgesamt wurden 350 jüdische Gemeinden ausgelöscht.</w:t>
                            </w:r>
                          </w:p>
                          <w:p w14:paraId="1BB1B698" w14:textId="77777777" w:rsidR="00B27F47" w:rsidRPr="00730FB1" w:rsidRDefault="00B27F47" w:rsidP="004B5175">
                            <w:pPr>
                              <w:pStyle w:val="Flietext"/>
                              <w:rPr>
                                <w:rFonts w:asciiTheme="minorHAnsi" w:hAnsiTheme="minorHAnsi"/>
                                <w:sz w:val="22"/>
                                <w:szCs w:val="22"/>
                              </w:rPr>
                            </w:pPr>
                            <w:r w:rsidRPr="00730FB1">
                              <w:rPr>
                                <w:rFonts w:asciiTheme="minorHAnsi" w:hAnsiTheme="minorHAnsi"/>
                                <w:sz w:val="22"/>
                                <w:szCs w:val="22"/>
                              </w:rPr>
                              <w:t>Voraussetzungen für den „Erfolg“ der Brunnenvergiftungserzählung waren:</w:t>
                            </w:r>
                          </w:p>
                          <w:p w14:paraId="0BB69BC5" w14:textId="77777777" w:rsidR="00B27F47" w:rsidRPr="00730FB1" w:rsidRDefault="00B27F47" w:rsidP="00B27F47">
                            <w:pPr>
                              <w:pStyle w:val="Aufzhlung"/>
                              <w:numPr>
                                <w:ilvl w:val="0"/>
                                <w:numId w:val="1"/>
                              </w:numPr>
                              <w:rPr>
                                <w:rFonts w:asciiTheme="minorHAnsi" w:hAnsiTheme="minorHAnsi"/>
                                <w:sz w:val="22"/>
                              </w:rPr>
                            </w:pPr>
                            <w:r w:rsidRPr="00730FB1">
                              <w:rPr>
                                <w:rFonts w:asciiTheme="minorHAnsi" w:hAnsiTheme="minorHAnsi"/>
                                <w:sz w:val="22"/>
                              </w:rPr>
                              <w:t xml:space="preserve">die </w:t>
                            </w:r>
                            <w:r w:rsidRPr="00730FB1">
                              <w:rPr>
                                <w:rFonts w:asciiTheme="minorHAnsi" w:hAnsiTheme="minorHAnsi"/>
                                <w:b/>
                                <w:bCs/>
                                <w:sz w:val="22"/>
                              </w:rPr>
                              <w:t xml:space="preserve">vor- bzw. unwissenschaftliche Annahme, </w:t>
                            </w:r>
                            <w:r w:rsidRPr="00730FB1">
                              <w:rPr>
                                <w:rFonts w:asciiTheme="minorHAnsi" w:hAnsiTheme="minorHAnsi"/>
                                <w:sz w:val="22"/>
                              </w:rPr>
                              <w:t>die Pest sei auf eine Art Verunreinigung von Wasser und Luft mit einem schädlichen Giftstoff zurückzuführen,</w:t>
                            </w:r>
                          </w:p>
                          <w:p w14:paraId="77829108" w14:textId="77777777" w:rsidR="00B27F47" w:rsidRPr="00730FB1" w:rsidRDefault="00B27F47" w:rsidP="00B27F47">
                            <w:pPr>
                              <w:pStyle w:val="Aufzhlung"/>
                              <w:numPr>
                                <w:ilvl w:val="0"/>
                                <w:numId w:val="1"/>
                              </w:numPr>
                              <w:rPr>
                                <w:rFonts w:asciiTheme="minorHAnsi" w:hAnsiTheme="minorHAnsi"/>
                                <w:sz w:val="22"/>
                              </w:rPr>
                            </w:pPr>
                            <w:r w:rsidRPr="00730FB1">
                              <w:rPr>
                                <w:rFonts w:asciiTheme="minorHAnsi" w:hAnsiTheme="minorHAnsi"/>
                                <w:sz w:val="22"/>
                              </w:rPr>
                              <w:t>die durchaus damals verbreitete Militärtaktik von Kriegsgegnern, im Krieg die Brunnen der feindlichen Bevölkerung vergiften zu lassen,</w:t>
                            </w:r>
                          </w:p>
                          <w:p w14:paraId="6702D026" w14:textId="77777777" w:rsidR="00B27F47" w:rsidRPr="00730FB1" w:rsidRDefault="00B27F47" w:rsidP="00B27F47">
                            <w:pPr>
                              <w:pStyle w:val="Aufzhlung"/>
                              <w:numPr>
                                <w:ilvl w:val="0"/>
                                <w:numId w:val="1"/>
                              </w:numPr>
                              <w:rPr>
                                <w:rFonts w:asciiTheme="minorHAnsi" w:hAnsiTheme="minorHAnsi"/>
                                <w:sz w:val="22"/>
                              </w:rPr>
                            </w:pPr>
                            <w:r w:rsidRPr="00730FB1">
                              <w:rPr>
                                <w:rFonts w:asciiTheme="minorHAnsi" w:hAnsiTheme="minorHAnsi"/>
                                <w:sz w:val="22"/>
                              </w:rPr>
                              <w:t>die gesellschaftliche Isolation und Ausgrenzung jüdischer Menschen mit Hilfe der „Gottesmörder- bzw. Christenmörder-Erzählung“ durch das herrschende Christentum.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A87D0" id="Textfeld 24" o:spid="_x0000_s1043" type="#_x0000_t202" style="position:absolute;left:0;text-align:left;margin-left:-.05pt;margin-top:44.95pt;width:451.35pt;height:301.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" fillcolor="white [3201]" strokeweight=".5pt">
                <v:textbox>
                  <w:txbxContent>
                    <w:p w14:paraId="11CBBA06" w14:textId="77777777" w:rsidR="00B27F47" w:rsidRPr="00730FB1" w:rsidRDefault="00B27F47" w:rsidP="004B5175">
                      <w:pPr>
                        <w:pStyle w:val="Flietext"/>
                        <w:rPr>
                          <w:rFonts w:asciiTheme="minorHAnsi" w:hAnsiTheme="minorHAnsi"/>
                          <w:sz w:val="22"/>
                          <w:szCs w:val="22"/>
                        </w:rPr>
                      </w:pPr>
                      <w:r w:rsidRPr="00730FB1">
                        <w:rPr>
                          <w:rFonts w:asciiTheme="minorHAnsi" w:hAnsiTheme="minorHAnsi"/>
                          <w:sz w:val="22"/>
                          <w:szCs w:val="22"/>
                        </w:rPr>
                        <w:t xml:space="preserve">Dazu zählt zum Beispiel die Erzählung der angeblichen „Brunnenvergiftung“, die besonders nach der ersten großen Pestwelle (Mitte 14. Jahrhundert) aufkam. Die Pest war bis dahin eine unbekannte Krankheit. Diese Pandemie kostete ca. 25 Millionen Menschenleben. Da man sich die Herkunft dieser Seuche nicht erklären konnte, wurde nach Schuldigen gesucht. Schnell wurde </w:t>
                      </w:r>
                      <w:r w:rsidRPr="00730FB1">
                        <w:rPr>
                          <w:rFonts w:asciiTheme="minorHAnsi" w:hAnsiTheme="minorHAnsi"/>
                          <w:b/>
                          <w:bCs/>
                          <w:sz w:val="22"/>
                          <w:szCs w:val="22"/>
                        </w:rPr>
                        <w:t xml:space="preserve">behauptet, </w:t>
                      </w:r>
                      <w:r w:rsidRPr="00730FB1">
                        <w:rPr>
                          <w:rFonts w:asciiTheme="minorHAnsi" w:hAnsiTheme="minorHAnsi"/>
                          <w:sz w:val="22"/>
                          <w:szCs w:val="22"/>
                        </w:rPr>
                        <w:t xml:space="preserve">Juden und Jüdinnen hätten absichtlich die Brunnen – oft die alleinige Wasserquelle damals – mit einem pestauslösenden Gift verunreinigt, </w:t>
                      </w:r>
                      <w:r w:rsidRPr="00730FB1">
                        <w:rPr>
                          <w:rFonts w:asciiTheme="minorHAnsi" w:hAnsiTheme="minorHAnsi"/>
                          <w:b/>
                          <w:bCs/>
                          <w:sz w:val="22"/>
                          <w:szCs w:val="22"/>
                        </w:rPr>
                        <w:t xml:space="preserve">um die Herrschaft zu übernehmen. </w:t>
                      </w:r>
                      <w:r w:rsidRPr="00730FB1">
                        <w:rPr>
                          <w:rFonts w:asciiTheme="minorHAnsi" w:hAnsiTheme="minorHAnsi"/>
                          <w:sz w:val="22"/>
                          <w:szCs w:val="22"/>
                        </w:rPr>
                        <w:t>Es wurde nicht anerkannt, dass auch jüdische Menschen massenhaft an der Pest erkrankten und starben.</w:t>
                      </w:r>
                    </w:p>
                    <w:p w14:paraId="4FAC2FC7" w14:textId="77777777" w:rsidR="00B27F47" w:rsidRPr="00730FB1" w:rsidRDefault="00B27F47" w:rsidP="004B5175">
                      <w:pPr>
                        <w:pStyle w:val="Flietext"/>
                        <w:rPr>
                          <w:rFonts w:asciiTheme="minorHAnsi" w:hAnsiTheme="minorHAnsi"/>
                          <w:sz w:val="22"/>
                          <w:szCs w:val="22"/>
                        </w:rPr>
                      </w:pPr>
                      <w:r w:rsidRPr="00730FB1">
                        <w:rPr>
                          <w:rFonts w:asciiTheme="minorHAnsi" w:hAnsiTheme="minorHAnsi"/>
                          <w:sz w:val="22"/>
                          <w:szCs w:val="22"/>
                        </w:rPr>
                        <w:t xml:space="preserve">In der Folge dieser Brunnenvergiftungserzählung kam es im zweiten und dritten </w:t>
                      </w:r>
                      <w:proofErr w:type="spellStart"/>
                      <w:r w:rsidRPr="00730FB1">
                        <w:rPr>
                          <w:rFonts w:asciiTheme="minorHAnsi" w:hAnsiTheme="minorHAnsi"/>
                          <w:sz w:val="22"/>
                          <w:szCs w:val="22"/>
                        </w:rPr>
                        <w:t>Pestjahr</w:t>
                      </w:r>
                      <w:proofErr w:type="spellEnd"/>
                      <w:r w:rsidRPr="00730FB1">
                        <w:rPr>
                          <w:rFonts w:asciiTheme="minorHAnsi" w:hAnsiTheme="minorHAnsi"/>
                          <w:sz w:val="22"/>
                          <w:szCs w:val="22"/>
                        </w:rPr>
                        <w:t xml:space="preserve"> zu großen Mordwellen an Juden und Jüdinnen. Hunderttausende Juden starben auf Scheiterhaufen oder auf andere grausame Weise. Insgesamt wurden 350 jüdische Gemeinden ausgelöscht.</w:t>
                      </w:r>
                    </w:p>
                    <w:p w14:paraId="1BB1B698" w14:textId="77777777" w:rsidR="00B27F47" w:rsidRPr="00730FB1" w:rsidRDefault="00B27F47" w:rsidP="004B5175">
                      <w:pPr>
                        <w:pStyle w:val="Flietext"/>
                        <w:rPr>
                          <w:rFonts w:asciiTheme="minorHAnsi" w:hAnsiTheme="minorHAnsi"/>
                          <w:sz w:val="22"/>
                          <w:szCs w:val="22"/>
                        </w:rPr>
                      </w:pPr>
                      <w:r w:rsidRPr="00730FB1">
                        <w:rPr>
                          <w:rFonts w:asciiTheme="minorHAnsi" w:hAnsiTheme="minorHAnsi"/>
                          <w:sz w:val="22"/>
                          <w:szCs w:val="22"/>
                        </w:rPr>
                        <w:t>Voraussetzungen für den „Erfolg“ der Brunnenvergiftungserzählung waren:</w:t>
                      </w:r>
                    </w:p>
                    <w:p w14:paraId="0BB69BC5" w14:textId="77777777" w:rsidR="00B27F47" w:rsidRPr="00730FB1" w:rsidRDefault="00B27F47" w:rsidP="00B27F47">
                      <w:pPr>
                        <w:pStyle w:val="Aufzhlung"/>
                        <w:numPr>
                          <w:ilvl w:val="0"/>
                          <w:numId w:val="1"/>
                        </w:numPr>
                        <w:rPr>
                          <w:rFonts w:asciiTheme="minorHAnsi" w:hAnsiTheme="minorHAnsi"/>
                          <w:sz w:val="22"/>
                        </w:rPr>
                      </w:pPr>
                      <w:r w:rsidRPr="00730FB1">
                        <w:rPr>
                          <w:rFonts w:asciiTheme="minorHAnsi" w:hAnsiTheme="minorHAnsi"/>
                          <w:sz w:val="22"/>
                        </w:rPr>
                        <w:t xml:space="preserve">die </w:t>
                      </w:r>
                      <w:r w:rsidRPr="00730FB1">
                        <w:rPr>
                          <w:rFonts w:asciiTheme="minorHAnsi" w:hAnsiTheme="minorHAnsi"/>
                          <w:b/>
                          <w:bCs/>
                          <w:sz w:val="22"/>
                        </w:rPr>
                        <w:t xml:space="preserve">vor- bzw. unwissenschaftliche Annahme, </w:t>
                      </w:r>
                      <w:r w:rsidRPr="00730FB1">
                        <w:rPr>
                          <w:rFonts w:asciiTheme="minorHAnsi" w:hAnsiTheme="minorHAnsi"/>
                          <w:sz w:val="22"/>
                        </w:rPr>
                        <w:t>die Pest sei auf eine Art Verunreinigung von Wasser und Luft mit einem schädlichen Giftstoff zurückzuführen,</w:t>
                      </w:r>
                    </w:p>
                    <w:p w14:paraId="77829108" w14:textId="77777777" w:rsidR="00B27F47" w:rsidRPr="00730FB1" w:rsidRDefault="00B27F47" w:rsidP="00B27F47">
                      <w:pPr>
                        <w:pStyle w:val="Aufzhlung"/>
                        <w:numPr>
                          <w:ilvl w:val="0"/>
                          <w:numId w:val="1"/>
                        </w:numPr>
                        <w:rPr>
                          <w:rFonts w:asciiTheme="minorHAnsi" w:hAnsiTheme="minorHAnsi"/>
                          <w:sz w:val="22"/>
                        </w:rPr>
                      </w:pPr>
                      <w:r w:rsidRPr="00730FB1">
                        <w:rPr>
                          <w:rFonts w:asciiTheme="minorHAnsi" w:hAnsiTheme="minorHAnsi"/>
                          <w:sz w:val="22"/>
                        </w:rPr>
                        <w:t>die durchaus damals verbreitete Militärtaktik von Kriegsgegnern, im Krieg die Brunnen der feindlichen Bevölkerung vergiften zu lassen,</w:t>
                      </w:r>
                    </w:p>
                    <w:p w14:paraId="6702D026" w14:textId="77777777" w:rsidR="00B27F47" w:rsidRPr="00730FB1" w:rsidRDefault="00B27F47" w:rsidP="00B27F47">
                      <w:pPr>
                        <w:pStyle w:val="Aufzhlung"/>
                        <w:numPr>
                          <w:ilvl w:val="0"/>
                          <w:numId w:val="1"/>
                        </w:numPr>
                        <w:rPr>
                          <w:rFonts w:asciiTheme="minorHAnsi" w:hAnsiTheme="minorHAnsi"/>
                          <w:sz w:val="22"/>
                        </w:rPr>
                      </w:pPr>
                      <w:r w:rsidRPr="00730FB1">
                        <w:rPr>
                          <w:rFonts w:asciiTheme="minorHAnsi" w:hAnsiTheme="minorHAnsi"/>
                          <w:sz w:val="22"/>
                        </w:rPr>
                        <w:t>die gesellschaftliche Isolation und Ausgrenzung jüdischer Menschen mit Hilfe der „Gottesmörder- bzw. Christenmörder-Erzählung“ durch das herrschende Christentum.</w:t>
                      </w:r>
                    </w:p>
                  </w:txbxContent>
                </v:textbox>
                <w10:wrap type="topAndBottom"/>
              </v:shape>
            </w:pict>
          </mc:Fallback>
        </mc:AlternateContent>
      </w:r>
      <w:r>
        <w:t>Es gab in der langen Geschichte des Christentums aber auch weitere Verschwörungserzählungen, die oft mit furchtbaren Folgen für jüdische Menschen einhergingen.</w:t>
      </w:r>
      <w:r w:rsidRPr="004B5175">
        <w:rPr>
          <w:noProof/>
          <w:lang w:eastAsia="de-DE"/>
        </w:rPr>
        <w:t xml:space="preserve"> </w:t>
      </w:r>
      <w:r w:rsidRPr="004A7756">
        <w:rPr>
          <w:b/>
          <w:bCs/>
          <w:noProof/>
          <w:sz w:val="28"/>
          <w:szCs w:val="28"/>
          <w:lang w:eastAsia="de-DE"/>
        </w:rPr>
        <mc:AlternateContent>
          <mc:Choice Requires="wpg">
            <w:drawing>
              <wp:anchor distT="0" distB="0" distL="114300" distR="114300" simplePos="0" relativeHeight="251668480" behindDoc="0" locked="1" layoutInCell="1" allowOverlap="1" wp14:anchorId="794D78B8" wp14:editId="2C1D1146">
                <wp:simplePos x="0" y="0"/>
                <wp:positionH relativeFrom="column">
                  <wp:posOffset>-926465</wp:posOffset>
                </wp:positionH>
                <wp:positionV relativeFrom="page">
                  <wp:posOffset>-395605</wp:posOffset>
                </wp:positionV>
                <wp:extent cx="8927465" cy="11202670"/>
                <wp:effectExtent l="0" t="0" r="26035" b="17780"/>
                <wp:wrapNone/>
                <wp:docPr id="25" name="Gruppieren 25"/>
                <wp:cNvGraphicFramePr/>
                <a:graphic xmlns:a="http://schemas.openxmlformats.org/drawingml/2006/main">
                  <a:graphicData uri="http://schemas.microsoft.com/office/word/2010/wordprocessingGroup">
                    <wpg:wgp>
                      <wpg:cNvGrpSpPr/>
                      <wpg:grpSpPr>
                        <a:xfrm>
                          <a:off x="0" y="0"/>
                          <a:ext cx="8927465" cy="11202670"/>
                          <a:chOff x="0" y="-127206"/>
                          <a:chExt cx="8927465" cy="11201400"/>
                        </a:xfrm>
                      </wpg:grpSpPr>
                      <wps:wsp>
                        <wps:cNvPr id="26" name="Textfeld 26"/>
                        <wps:cNvSpPr txBox="1"/>
                        <wps:spPr>
                          <a:xfrm>
                            <a:off x="6968809" y="-127206"/>
                            <a:ext cx="615315" cy="11201400"/>
                          </a:xfrm>
                          <a:prstGeom prst="rect">
                            <a:avLst/>
                          </a:prstGeom>
                          <a:solidFill>
                            <a:schemeClr val="bg1">
                              <a:lumMod val="85000"/>
                            </a:schemeClr>
                          </a:solidFill>
                          <a:ln w="15875">
                            <a:solidFill>
                              <a:schemeClr val="bg1">
                                <a:lumMod val="50000"/>
                              </a:schemeClr>
                            </a:solidFill>
                          </a:ln>
                        </wps:spPr>
                        <wps:txbx>
                          <w:txbxContent>
                            <w:p w14:paraId="56DED3E3" w14:textId="77777777" w:rsidR="00B27F47" w:rsidRDefault="00B27F47" w:rsidP="00BC26E5">
                              <w:pPr>
                                <w:ind w:firstLine="284"/>
                              </w:pPr>
                            </w:p>
                            <w:p w14:paraId="3D7394E4" w14:textId="77777777" w:rsidR="00B27F47" w:rsidRDefault="00B27F47" w:rsidP="00BC26E5">
                              <w:pPr>
                                <w:ind w:firstLine="284"/>
                              </w:pPr>
                            </w:p>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wps:wsp>
                        <wps:cNvPr id="27" name="Textfeld 27"/>
                        <wps:cNvSpPr txBox="1"/>
                        <wps:spPr>
                          <a:xfrm>
                            <a:off x="7127631" y="1141892"/>
                            <a:ext cx="330200" cy="9365691"/>
                          </a:xfrm>
                          <a:prstGeom prst="rect">
                            <a:avLst/>
                          </a:prstGeom>
                          <a:noFill/>
                          <a:ln w="6350">
                            <a:noFill/>
                          </a:ln>
                        </wps:spPr>
                        <wps:txbx>
                          <w:txbxContent>
                            <w:p w14:paraId="735AD65F" w14:textId="77777777" w:rsidR="00B27F47" w:rsidRPr="004648DD" w:rsidRDefault="00B27F47" w:rsidP="008F3180">
                              <w:pPr>
                                <w:spacing w:line="360" w:lineRule="auto"/>
                                <w:ind w:firstLine="0"/>
                                <w:jc w:val="center"/>
                                <w:rPr>
                                  <w:rFonts w:ascii="Arial Black" w:hAnsi="Arial Black"/>
                                  <w:caps/>
                                  <w:color w:val="FFFFFF" w:themeColor="background1"/>
                                  <w:sz w:val="24"/>
                                  <w:szCs w:val="28"/>
                                </w:rPr>
                              </w:pPr>
                              <w:r>
                                <w:rPr>
                                  <w:rFonts w:ascii="Arial Black" w:hAnsi="Arial Black"/>
                                  <w:caps/>
                                  <w:color w:val="FFFFFF" w:themeColor="background1"/>
                                  <w:sz w:val="32"/>
                                  <w:szCs w:val="36"/>
                                </w:rPr>
                                <w:t>ARBEITSBLATT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Gerader Verbinder 28"/>
                        <wps:cNvCnPr/>
                        <wps:spPr>
                          <a:xfrm>
                            <a:off x="0" y="902677"/>
                            <a:ext cx="8927465" cy="0"/>
                          </a:xfrm>
                          <a:prstGeom prst="line">
                            <a:avLst/>
                          </a:prstGeom>
                          <a:ln w="158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29" name="Textfeld 29"/>
                        <wps:cNvSpPr txBox="1"/>
                        <wps:spPr>
                          <a:xfrm>
                            <a:off x="5918200" y="398566"/>
                            <a:ext cx="938266" cy="464820"/>
                          </a:xfrm>
                          <a:prstGeom prst="rect">
                            <a:avLst/>
                          </a:prstGeom>
                          <a:noFill/>
                          <a:ln w="6350">
                            <a:noFill/>
                          </a:ln>
                        </wps:spPr>
                        <wps:txbx>
                          <w:txbxContent>
                            <w:p w14:paraId="49B58221" w14:textId="77777777" w:rsidR="00B27F47" w:rsidRPr="00B06DD1" w:rsidRDefault="00B27F47" w:rsidP="008F3180">
                              <w:pPr>
                                <w:ind w:firstLine="0"/>
                                <w:jc w:val="right"/>
                                <w:rPr>
                                  <w:rFonts w:ascii="Arial" w:hAnsi="Arial" w:cs="Arial"/>
                                  <w:b/>
                                  <w:bCs/>
                                  <w:sz w:val="28"/>
                                  <w:szCs w:val="28"/>
                                </w:rPr>
                              </w:pPr>
                              <w:r w:rsidRPr="008B6931">
                                <w:rPr>
                                  <w:rFonts w:ascii="Arial" w:hAnsi="Arial" w:cs="Arial"/>
                                  <w:b/>
                                  <w:bCs/>
                                  <w:sz w:val="28"/>
                                  <w:szCs w:val="28"/>
                                </w:rPr>
                                <w:t>AB</w:t>
                              </w:r>
                              <w:r>
                                <w:rPr>
                                  <w:rFonts w:ascii="Arial" w:hAnsi="Arial" w:cs="Arial"/>
                                  <w:b/>
                                  <w:bCs/>
                                  <w:sz w:val="28"/>
                                  <w:szCs w:val="28"/>
                                </w:rPr>
                                <w:t xml:space="preserve"> 10 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4D78B8" id="Gruppieren 25" o:spid="_x0000_s1044" style="position:absolute;left:0;text-align:left;margin-left:-72.95pt;margin-top:-31.15pt;width:702.95pt;height:882.1pt;z-index:251668480;mso-position-vertical-relative:page;mso-width-relative:margin;mso-height-relative:margin" coordorigin=",-1272" coordsize="89274,11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">
                <v:shape id="Textfeld 26" o:spid="_x0000_s1045" type="#_x0000_t202" style="position:absolute;left:69688;top:-1272;width:6153;height:112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" fillcolor="#d8d8d8 [2732]" strokecolor="#7f7f7f [1612]" strokeweight="1.25pt">
                  <v:textbox inset="2.5mm">
                    <w:txbxContent>
                      <w:p w14:paraId="56DED3E3" w14:textId="77777777" w:rsidR="00B27F47" w:rsidRDefault="00B27F47" w:rsidP="00BC26E5">
                        <w:pPr>
                          <w:ind w:firstLine="284"/>
                        </w:pPr>
                      </w:p>
                      <w:p w14:paraId="3D7394E4" w14:textId="77777777" w:rsidR="00B27F47" w:rsidRDefault="00B27F47" w:rsidP="00BC26E5">
                        <w:pPr>
                          <w:ind w:firstLine="284"/>
                        </w:pPr>
                      </w:p>
                    </w:txbxContent>
                  </v:textbox>
                </v:shape>
                <v:shape id="Textfeld 27" o:spid="_x0000_s1046" type="#_x0000_t202" style="position:absolute;left:71276;top:11418;width:3302;height:9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" filled="f" stroked="f" strokeweight=".5pt">
                  <v:textbox>
                    <w:txbxContent>
                      <w:p w14:paraId="735AD65F" w14:textId="77777777" w:rsidR="00B27F47" w:rsidRPr="004648DD" w:rsidRDefault="00B27F47" w:rsidP="008F3180">
                        <w:pPr>
                          <w:spacing w:line="360" w:lineRule="auto"/>
                          <w:ind w:firstLine="0"/>
                          <w:jc w:val="center"/>
                          <w:rPr>
                            <w:rFonts w:ascii="Arial Black" w:hAnsi="Arial Black"/>
                            <w:caps/>
                            <w:color w:val="FFFFFF" w:themeColor="background1"/>
                            <w:sz w:val="24"/>
                            <w:szCs w:val="28"/>
                          </w:rPr>
                        </w:pPr>
                        <w:r>
                          <w:rPr>
                            <w:rFonts w:ascii="Arial Black" w:hAnsi="Arial Black"/>
                            <w:caps/>
                            <w:color w:val="FFFFFF" w:themeColor="background1"/>
                            <w:sz w:val="32"/>
                            <w:szCs w:val="36"/>
                          </w:rPr>
                          <w:t>ARBEITSBLATT</w:t>
                        </w:r>
                      </w:p>
                    </w:txbxContent>
                  </v:textbox>
                </v:shape>
                <v:line id="Gerader Verbinder 28" o:spid="_x0000_s1047" style="position:absolute;visibility:visible;mso-wrap-style:square" from="0,9026" to="89274,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" strokecolor="#7f7f7f [1612]" strokeweight="1.25pt">
                  <v:stroke joinstyle="miter"/>
                </v:line>
                <v:shape id="Textfeld 29" o:spid="_x0000_s1048" type="#_x0000_t202" style="position:absolute;left:59182;top:3985;width:9382;height:46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" filled="f" stroked="f" strokeweight=".5pt">
                  <v:textbox>
                    <w:txbxContent>
                      <w:p w14:paraId="49B58221" w14:textId="77777777" w:rsidR="00B27F47" w:rsidRPr="00B06DD1" w:rsidRDefault="00B27F47" w:rsidP="008F3180">
                        <w:pPr>
                          <w:ind w:firstLine="0"/>
                          <w:jc w:val="right"/>
                          <w:rPr>
                            <w:rFonts w:ascii="Arial" w:hAnsi="Arial" w:cs="Arial"/>
                            <w:b/>
                            <w:bCs/>
                            <w:sz w:val="28"/>
                            <w:szCs w:val="28"/>
                          </w:rPr>
                        </w:pPr>
                        <w:r w:rsidRPr="008B6931">
                          <w:rPr>
                            <w:rFonts w:ascii="Arial" w:hAnsi="Arial" w:cs="Arial"/>
                            <w:b/>
                            <w:bCs/>
                            <w:sz w:val="28"/>
                            <w:szCs w:val="28"/>
                          </w:rPr>
                          <w:t>AB</w:t>
                        </w:r>
                        <w:r>
                          <w:rPr>
                            <w:rFonts w:ascii="Arial" w:hAnsi="Arial" w:cs="Arial"/>
                            <w:b/>
                            <w:bCs/>
                            <w:sz w:val="28"/>
                            <w:szCs w:val="28"/>
                          </w:rPr>
                          <w:t xml:space="preserve"> 10 c</w:t>
                        </w:r>
                      </w:p>
                    </w:txbxContent>
                  </v:textbox>
                </v:shape>
                <w10:wrap anchory="page"/>
                <w10:anchorlock/>
              </v:group>
            </w:pict>
          </mc:Fallback>
        </mc:AlternateContent>
      </w:r>
    </w:p>
    <w:p w14:paraId="26CCA499" w14:textId="77777777" w:rsidR="00B27F47" w:rsidRDefault="00B27F47" w:rsidP="00730FB1">
      <w:pPr>
        <w:pStyle w:val="Flietext"/>
      </w:pPr>
      <w:r>
        <w:t xml:space="preserve">Im Verlaufe von Jahrhunderten wurde das Feindbild „Jude“ immer weiter ausgebaut. Verschiedene Verschwörungserzählungen wurden entwickelt, die Juden und Jüdinnen unter anderem zuschreiben: „ganz </w:t>
      </w:r>
      <w:r w:rsidRPr="00730FB1">
        <w:t>allgemein</w:t>
      </w:r>
      <w:r>
        <w:t xml:space="preserve"> im Geheimen Böses zu tun, Agenten des Bösen zu sein, </w:t>
      </w:r>
      <w:proofErr w:type="spellStart"/>
      <w:r>
        <w:t>Christ_innen</w:t>
      </w:r>
      <w:proofErr w:type="spellEnd"/>
      <w:r>
        <w:t xml:space="preserve"> zu vergiften, Kinder in Ritualmorden zu töten, traditionelle Geschlechterbilder zerstören zu wollen, verschlagen zu sein und zu betrügen, die Finanzwirtschaft, Regierungen und die Medien zu kontrollieren, den Kommunismus erfunden zu haben, die Weltherrschaft anzustreben.“</w:t>
      </w:r>
      <w:r>
        <w:rPr>
          <w:rStyle w:val="Funotenzeichen"/>
        </w:rPr>
        <w:footnoteReference w:id="2"/>
      </w:r>
    </w:p>
    <w:p w14:paraId="13D34FF6" w14:textId="77777777" w:rsidR="00B27F47" w:rsidRDefault="00B27F47" w:rsidP="00730FB1">
      <w:pPr>
        <w:pStyle w:val="Flietext"/>
      </w:pPr>
      <w:r>
        <w:t>Die Auswirkungen dieser Verschwörungserzählungen waren oft verheerend für jüdische Mitbürger*innen:</w:t>
      </w:r>
    </w:p>
    <w:p w14:paraId="2CAF43B2" w14:textId="77777777" w:rsidR="00B27F47" w:rsidRDefault="00B27F47" w:rsidP="00730FB1">
      <w:pPr>
        <w:pStyle w:val="Flietext"/>
      </w:pPr>
      <w:r>
        <w:t>So waren systematische Vertreibungen und Verfolgungen von Juden in ganz Europa die grausamen Konsequenzen eines sich stets – insbesondere in Krisen – erneuernden Judenhasses im Mittelalter.</w:t>
      </w:r>
    </w:p>
    <w:p w14:paraId="5AC4C766" w14:textId="77777777" w:rsidR="00B27F47" w:rsidRDefault="00B27F47" w:rsidP="007E0EB4">
      <w:pPr>
        <w:pStyle w:val="Flietext"/>
      </w:pPr>
      <w:r>
        <w:t>Zu Massakern kam es auch in der sogenannten Neuzeit. Die jüdische Existenz hing fast überall von der Duldung der christlichen Obrigkeit ab, die sich an den Besitztümern von jüdischen Menschen bereicherte. Traten Krisen auf, wurde ihnen die alleinige Verantwortung aufgebürdet.</w:t>
      </w:r>
    </w:p>
    <w:p w14:paraId="4A2275B0" w14:textId="77777777" w:rsidR="00B27F47" w:rsidRDefault="00B27F47" w:rsidP="004B5175">
      <w:pPr>
        <w:pStyle w:val="Flietext"/>
      </w:pPr>
      <w:r>
        <w:lastRenderedPageBreak/>
        <w:t xml:space="preserve">Im 20. Jahrhundert wurde mit Hitlers Machtantritt 1933 der Hass auf Juden und Jüdinnen (Antisemitismus) zu einem Kernelement staatlicher Politik. Adolf Hitler und </w:t>
      </w:r>
      <w:r>
        <w:rPr>
          <w:noProof/>
          <w:lang w:eastAsia="de-DE"/>
        </w:rPr>
        <mc:AlternateContent>
          <mc:Choice Requires="wps">
            <w:drawing>
              <wp:anchor distT="0" distB="0" distL="114300" distR="114300" simplePos="0" relativeHeight="251671552" behindDoc="0" locked="0" layoutInCell="1" allowOverlap="1" wp14:anchorId="722C6997" wp14:editId="2CDBCAC8">
                <wp:simplePos x="0" y="0"/>
                <wp:positionH relativeFrom="column">
                  <wp:posOffset>-1009497</wp:posOffset>
                </wp:positionH>
                <wp:positionV relativeFrom="paragraph">
                  <wp:posOffset>-899795</wp:posOffset>
                </wp:positionV>
                <wp:extent cx="615315" cy="11202670"/>
                <wp:effectExtent l="0" t="0" r="13335" b="17780"/>
                <wp:wrapNone/>
                <wp:docPr id="30" name="Textfeld 30"/>
                <wp:cNvGraphicFramePr/>
                <a:graphic xmlns:a="http://schemas.openxmlformats.org/drawingml/2006/main">
                  <a:graphicData uri="http://schemas.microsoft.com/office/word/2010/wordprocessingShape">
                    <wps:wsp>
                      <wps:cNvSpPr txBox="1"/>
                      <wps:spPr>
                        <a:xfrm>
                          <a:off x="0" y="0"/>
                          <a:ext cx="615315" cy="11202670"/>
                        </a:xfrm>
                        <a:prstGeom prst="rect">
                          <a:avLst/>
                        </a:prstGeom>
                        <a:solidFill>
                          <a:schemeClr val="bg1">
                            <a:lumMod val="85000"/>
                          </a:schemeClr>
                        </a:solidFill>
                        <a:ln w="15875">
                          <a:solidFill>
                            <a:schemeClr val="bg1">
                              <a:lumMod val="50000"/>
                            </a:schemeClr>
                          </a:solidFill>
                        </a:ln>
                      </wps:spPr>
                      <wps:txbx>
                        <w:txbxContent>
                          <w:p w14:paraId="72CF6CDC" w14:textId="77777777" w:rsidR="00B27F47" w:rsidRPr="00086967" w:rsidRDefault="00B27F47" w:rsidP="00310CAA">
                            <w:pPr>
                              <w:ind w:firstLine="0"/>
                              <w:rPr>
                                <w:rFonts w:ascii="Arial Black" w:hAnsi="Arial Black"/>
                                <w:color w:val="FFFFFF" w:themeColor="background1"/>
                              </w:rPr>
                            </w:pPr>
                            <w:r>
                              <w:rPr>
                                <w:noProof/>
                                <w:lang w:eastAsia="de-DE"/>
                              </w:rPr>
                              <w:drawing>
                                <wp:inline distT="0" distB="0" distL="0" distR="0" wp14:anchorId="251070B5" wp14:editId="02C095E4">
                                  <wp:extent cx="340995" cy="10271760"/>
                                  <wp:effectExtent l="0" t="0" r="0" b="0"/>
                                  <wp:docPr id="21" name="Grafik 2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95" cy="10271760"/>
                                          </a:xfrm>
                                          <a:prstGeom prst="rect">
                                            <a:avLst/>
                                          </a:prstGeom>
                                          <a:noFill/>
                                          <a:ln>
                                            <a:noFill/>
                                          </a:ln>
                                        </pic:spPr>
                                      </pic:pic>
                                    </a:graphicData>
                                  </a:graphic>
                                </wp:inline>
                              </w:drawing>
                            </w:r>
                          </w:p>
                        </w:txbxContent>
                      </wps:txbx>
                      <wps:bodyPr rot="0" spcFirstLastPara="0" vertOverflow="overflow" horzOverflow="overflow" vert="horz" wrap="square" lIns="90000" tIns="45720" rIns="91440" bIns="45720" numCol="1" spcCol="0" rtlCol="0" fromWordArt="0" anchor="b" anchorCtr="0" forceAA="0" compatLnSpc="1">
                        <a:prstTxWarp prst="textNoShape">
                          <a:avLst/>
                        </a:prstTxWarp>
                        <a:noAutofit/>
                      </wps:bodyPr>
                    </wps:wsp>
                  </a:graphicData>
                </a:graphic>
              </wp:anchor>
            </w:drawing>
          </mc:Choice>
          <mc:Fallback>
            <w:pict>
              <v:shape w14:anchorId="722C6997" id="Textfeld 30" o:spid="_x0000_s1049" type="#_x0000_t202" style="position:absolute;left:0;text-align:left;margin-left:-79.5pt;margin-top:-70.85pt;width:48.45pt;height:882.1pt;z-index:25167155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" fillcolor="#d8d8d8 [2732]" strokecolor="#7f7f7f [1612]" strokeweight="1.25pt">
                <v:textbox inset="2.5mm">
                  <w:txbxContent>
                    <w:p w14:paraId="72CF6CDC" w14:textId="77777777" w:rsidR="00B27F47" w:rsidRPr="00086967" w:rsidRDefault="00B27F47" w:rsidP="00310CAA">
                      <w:pPr>
                        <w:ind w:firstLine="0"/>
                        <w:rPr>
                          <w:rFonts w:ascii="Arial Black" w:hAnsi="Arial Black"/>
                          <w:color w:val="FFFFFF" w:themeColor="background1"/>
                        </w:rPr>
                      </w:pPr>
                      <w:r>
                        <w:rPr>
                          <w:noProof/>
                          <w:lang w:eastAsia="de-DE"/>
                        </w:rPr>
                        <w:drawing>
                          <wp:inline distT="0" distB="0" distL="0" distR="0" wp14:anchorId="251070B5" wp14:editId="02C095E4">
                            <wp:extent cx="340995" cy="10271760"/>
                            <wp:effectExtent l="0" t="0" r="0" b="0"/>
                            <wp:docPr id="21" name="Grafik 2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995" cy="10271760"/>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72576" behindDoc="0" locked="0" layoutInCell="1" allowOverlap="1" wp14:anchorId="06FF1721" wp14:editId="0326F082">
                <wp:simplePos x="0" y="0"/>
                <wp:positionH relativeFrom="column">
                  <wp:posOffset>-1104747</wp:posOffset>
                </wp:positionH>
                <wp:positionV relativeFrom="paragraph">
                  <wp:posOffset>-48895</wp:posOffset>
                </wp:positionV>
                <wp:extent cx="8927465"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8927465" cy="0"/>
                        </a:xfrm>
                        <a:prstGeom prst="line">
                          <a:avLst/>
                        </a:prstGeom>
                        <a:ln w="158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761859" id="Gerader Verbinder 3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7pt,-3.85pt" to="6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" strokecolor="#7f7f7f [1612]" strokeweight="1.25pt">
                <v:stroke joinstyle="miter"/>
              </v:line>
            </w:pict>
          </mc:Fallback>
        </mc:AlternateContent>
      </w:r>
      <w:r>
        <w:rPr>
          <w:noProof/>
          <w:lang w:eastAsia="de-DE"/>
        </w:rPr>
        <mc:AlternateContent>
          <mc:Choice Requires="wps">
            <w:drawing>
              <wp:anchor distT="0" distB="0" distL="114300" distR="114300" simplePos="0" relativeHeight="251673600" behindDoc="0" locked="0" layoutInCell="1" allowOverlap="1" wp14:anchorId="07E56274" wp14:editId="05FEAA9A">
                <wp:simplePos x="0" y="0"/>
                <wp:positionH relativeFrom="column">
                  <wp:posOffset>-393547</wp:posOffset>
                </wp:positionH>
                <wp:positionV relativeFrom="paragraph">
                  <wp:posOffset>-512445</wp:posOffset>
                </wp:positionV>
                <wp:extent cx="938266" cy="464873"/>
                <wp:effectExtent l="0" t="0" r="0" b="0"/>
                <wp:wrapNone/>
                <wp:docPr id="32" name="Textfeld 32"/>
                <wp:cNvGraphicFramePr/>
                <a:graphic xmlns:a="http://schemas.openxmlformats.org/drawingml/2006/main">
                  <a:graphicData uri="http://schemas.microsoft.com/office/word/2010/wordprocessingShape">
                    <wps:wsp>
                      <wps:cNvSpPr txBox="1"/>
                      <wps:spPr>
                        <a:xfrm>
                          <a:off x="0" y="0"/>
                          <a:ext cx="938266" cy="464873"/>
                        </a:xfrm>
                        <a:prstGeom prst="rect">
                          <a:avLst/>
                        </a:prstGeom>
                        <a:noFill/>
                        <a:ln w="6350">
                          <a:noFill/>
                        </a:ln>
                      </wps:spPr>
                      <wps:txbx>
                        <w:txbxContent>
                          <w:p w14:paraId="3142FFE8" w14:textId="77777777" w:rsidR="00B27F47" w:rsidRPr="00B06DD1" w:rsidRDefault="00B27F47" w:rsidP="00310CAA">
                            <w:pPr>
                              <w:ind w:firstLine="0"/>
                              <w:jc w:val="left"/>
                              <w:rPr>
                                <w:rFonts w:ascii="Arial" w:hAnsi="Arial" w:cs="Arial"/>
                                <w:b/>
                                <w:bCs/>
                                <w:sz w:val="28"/>
                                <w:szCs w:val="28"/>
                              </w:rPr>
                            </w:pPr>
                            <w:r w:rsidRPr="008B6931">
                              <w:rPr>
                                <w:rFonts w:ascii="Arial" w:hAnsi="Arial" w:cs="Arial"/>
                                <w:b/>
                                <w:bCs/>
                                <w:sz w:val="28"/>
                                <w:szCs w:val="28"/>
                              </w:rPr>
                              <w:t xml:space="preserve">AB </w:t>
                            </w:r>
                            <w:r>
                              <w:rPr>
                                <w:rFonts w:ascii="Arial" w:hAnsi="Arial" w:cs="Arial"/>
                                <w:b/>
                                <w:bCs/>
                                <w:sz w:val="28"/>
                                <w:szCs w:val="28"/>
                              </w:rPr>
                              <w:t>10 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07E56274" id="Textfeld 32" o:spid="_x0000_s1050" type="#_x0000_t202" style="position:absolute;left:0;text-align:left;margin-left:-31pt;margin-top:-40.35pt;width:73.9pt;height:36.6pt;z-index:2516736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" filled="f" stroked="f" strokeweight=".5pt">
                <v:textbox>
                  <w:txbxContent>
                    <w:p w14:paraId="3142FFE8" w14:textId="77777777" w:rsidR="00B27F47" w:rsidRPr="00B06DD1" w:rsidRDefault="00B27F47" w:rsidP="00310CAA">
                      <w:pPr>
                        <w:ind w:firstLine="0"/>
                        <w:jc w:val="left"/>
                        <w:rPr>
                          <w:rFonts w:ascii="Arial" w:hAnsi="Arial" w:cs="Arial"/>
                          <w:b/>
                          <w:bCs/>
                          <w:sz w:val="28"/>
                          <w:szCs w:val="28"/>
                        </w:rPr>
                      </w:pPr>
                      <w:r w:rsidRPr="008B6931">
                        <w:rPr>
                          <w:rFonts w:ascii="Arial" w:hAnsi="Arial" w:cs="Arial"/>
                          <w:b/>
                          <w:bCs/>
                          <w:sz w:val="28"/>
                          <w:szCs w:val="28"/>
                        </w:rPr>
                        <w:t xml:space="preserve">AB </w:t>
                      </w:r>
                      <w:r>
                        <w:rPr>
                          <w:rFonts w:ascii="Arial" w:hAnsi="Arial" w:cs="Arial"/>
                          <w:b/>
                          <w:bCs/>
                          <w:sz w:val="28"/>
                          <w:szCs w:val="28"/>
                        </w:rPr>
                        <w:t>10 c</w:t>
                      </w:r>
                    </w:p>
                  </w:txbxContent>
                </v:textbox>
              </v:shape>
            </w:pict>
          </mc:Fallback>
        </mc:AlternateContent>
      </w:r>
      <w:r>
        <w:t xml:space="preserve">seine Gefolgsleute waren von der Vorstellung einer »jüdischen Weltverschwörung« – also von der die Behauptung, dass »die Juden« planen, die </w:t>
      </w:r>
      <w:r w:rsidRPr="00310CAA">
        <w:rPr>
          <w:b/>
        </w:rPr>
        <w:t>Weltherrschaft zu übernehmen</w:t>
      </w:r>
      <w:r>
        <w:t xml:space="preserve"> – fest überzeugt. In dieser Verschwörungserzählung werden Jüdinnen und Juden für die angeblich negativen Anteile der gesellschaftlichen Modernisierung verantwortlich gemacht, wie etwa individuelle Menschenrechte, Demokratie, Betonung des Individuums, die Herausbildung gesellschaftlicher Eliten, Massenmedien, Geldwirtschaft, Kapitalismus und Kommunismus. In der Vorstellung der Verschwörungserzähler*innen „bedienten sich die vorgeblich schwächlichen, aber schlauen Jüdinnen und Juden dieser Mittel, um auf Kosten anderer zu leben und diese beherrschen zu können.“</w:t>
      </w:r>
      <w:r>
        <w:rPr>
          <w:rStyle w:val="Funotenzeichen"/>
        </w:rPr>
        <w:footnoteReference w:id="3"/>
      </w:r>
    </w:p>
    <w:p w14:paraId="2709AE6A" w14:textId="77777777" w:rsidR="00B27F47" w:rsidRDefault="00B27F47" w:rsidP="004B5175">
      <w:pPr>
        <w:pStyle w:val="Flietext"/>
      </w:pPr>
      <w:r>
        <w:t>Diese Verschwörungserzählung wurde Teil der Herrschaftsideologie im Nationalsozialismus und überdauerte im Bewusstsein seiner Nachkommen bis heute.</w:t>
      </w:r>
    </w:p>
    <w:p w14:paraId="3974EB4E" w14:textId="77777777" w:rsidR="00B27F47" w:rsidRDefault="00B27F47" w:rsidP="004B5175">
      <w:pPr>
        <w:pStyle w:val="Flietext"/>
      </w:pPr>
      <w:r>
        <w:t>Die nationalsozialistische Politik zielte u.a. auf die Ermordung sämtlicher Juden und Jüdinnen in Europa. Ungefähr 6 Millionen Juden und Jüdinnen wurden in der Zeit des Nationalsozialismus ermordet. Nur wenige Christen und Christinnen widersetzten sich diesem Verbrechen.</w:t>
      </w:r>
    </w:p>
    <w:p w14:paraId="5573DE29" w14:textId="77777777" w:rsidR="00B27F47" w:rsidRDefault="00B27F47" w:rsidP="004B5175">
      <w:pPr>
        <w:pStyle w:val="Flietext"/>
      </w:pPr>
      <w:r>
        <w:t>Viele Christinnen und Christen sehen heute ihre religiöse Verbundenheit mit dem jüdischen Volk, dem Gottes Verheißung an Abraham gilt:</w:t>
      </w:r>
    </w:p>
    <w:p w14:paraId="591EA807" w14:textId="77777777" w:rsidR="00B27F47" w:rsidRDefault="00B27F47" w:rsidP="004B5175">
      <w:pPr>
        <w:pStyle w:val="Flietext"/>
      </w:pPr>
      <w:r w:rsidRPr="00310CAA">
        <w:rPr>
          <w:i/>
        </w:rPr>
        <w:t>Ich will dich segnen ... und du sollst ein Segen sein ... und in dir sollen gesegnet werden alle Geschlechter auf Erden.</w:t>
      </w:r>
      <w:r>
        <w:t xml:space="preserve"> (1 Mose 12,1-3)</w:t>
      </w:r>
    </w:p>
    <w:p w14:paraId="08210C48" w14:textId="77777777" w:rsidR="00B27F47" w:rsidRDefault="00B27F47" w:rsidP="004B5175">
      <w:pPr>
        <w:pStyle w:val="Flietext"/>
      </w:pPr>
      <w:r>
        <w:t>Antijüdische Überzeugungen (Antisemitismus) und Verschwörungserzählungen haben eine enge Beziehung zueinander. Beide wurden und werden zur Welterklärung genutzt. Jüdinnen und Juden können und werden auch heute noch auf Grund antijüdischer Verschwörungserzählungen zu Opfern von Hetze und Gewalt.</w:t>
      </w:r>
    </w:p>
    <w:p w14:paraId="76E0E3AB" w14:textId="77777777" w:rsidR="00B27F47" w:rsidRDefault="00B27F47" w:rsidP="004B5175">
      <w:pPr>
        <w:pStyle w:val="Flietext"/>
      </w:pPr>
    </w:p>
    <w:p w14:paraId="2C8B1C32" w14:textId="77777777" w:rsidR="00B27F47" w:rsidRDefault="00B27F47" w:rsidP="004B5175">
      <w:pPr>
        <w:pStyle w:val="Flietext"/>
      </w:pPr>
    </w:p>
    <w:p w14:paraId="6FC5746A" w14:textId="77777777" w:rsidR="00B27F47" w:rsidRDefault="00B27F47" w:rsidP="004B5175">
      <w:pPr>
        <w:pStyle w:val="Flietext"/>
      </w:pPr>
    </w:p>
    <w:p w14:paraId="051006F0" w14:textId="77777777" w:rsidR="00B27F47" w:rsidRDefault="00B27F47" w:rsidP="004B5175">
      <w:pPr>
        <w:pStyle w:val="Flietext"/>
      </w:pPr>
    </w:p>
    <w:p w14:paraId="52E6E58D" w14:textId="77777777" w:rsidR="00B27F47" w:rsidRDefault="00B27F47" w:rsidP="004B5175">
      <w:pPr>
        <w:pStyle w:val="Flietext"/>
      </w:pPr>
    </w:p>
    <w:p w14:paraId="7F012D2F" w14:textId="77777777" w:rsidR="00B27F47" w:rsidRDefault="00B27F47" w:rsidP="004B5175">
      <w:pPr>
        <w:pStyle w:val="Flietext"/>
      </w:pPr>
    </w:p>
    <w:p w14:paraId="6B2F518B" w14:textId="77777777" w:rsidR="00B27F47" w:rsidRDefault="00B27F47" w:rsidP="004B5175">
      <w:pPr>
        <w:pStyle w:val="Flietext"/>
      </w:pPr>
    </w:p>
    <w:p w14:paraId="115829E0" w14:textId="77777777" w:rsidR="00B27F47" w:rsidRDefault="00B27F47" w:rsidP="004B5175">
      <w:pPr>
        <w:pStyle w:val="Flietext"/>
      </w:pPr>
    </w:p>
    <w:p w14:paraId="7E4B2AE5" w14:textId="77777777" w:rsidR="00B27F47" w:rsidRPr="00657597" w:rsidRDefault="00B27F47" w:rsidP="00657597">
      <w:pPr>
        <w:autoSpaceDE w:val="0"/>
        <w:autoSpaceDN w:val="0"/>
        <w:adjustRightInd w:val="0"/>
        <w:spacing w:line="240" w:lineRule="auto"/>
        <w:ind w:firstLine="0"/>
        <w:contextualSpacing w:val="0"/>
        <w:jc w:val="left"/>
        <w:rPr>
          <w:rFonts w:ascii="MyriadPro-Regular" w:hAnsi="MyriadPro-Regular" w:cs="MyriadPro-Regular"/>
          <w:color w:val="000000"/>
          <w:spacing w:val="0"/>
          <w:kern w:val="0"/>
          <w:sz w:val="16"/>
          <w:szCs w:val="16"/>
          <w:u w:val="single"/>
        </w:rPr>
      </w:pPr>
      <w:r w:rsidRPr="00657597">
        <w:rPr>
          <w:rFonts w:ascii="MyriadPro-Regular" w:hAnsi="MyriadPro-Regular" w:cs="MyriadPro-Regular"/>
          <w:color w:val="000000"/>
          <w:spacing w:val="0"/>
          <w:kern w:val="0"/>
          <w:sz w:val="16"/>
          <w:szCs w:val="16"/>
          <w:u w:val="single"/>
        </w:rPr>
        <w:t>Quellentexte:</w:t>
      </w:r>
    </w:p>
    <w:p w14:paraId="24B9A00F" w14:textId="77777777" w:rsidR="00B27F47" w:rsidRPr="00467832" w:rsidRDefault="00B27F47" w:rsidP="00657597">
      <w:pPr>
        <w:autoSpaceDE w:val="0"/>
        <w:autoSpaceDN w:val="0"/>
        <w:adjustRightInd w:val="0"/>
        <w:spacing w:line="240" w:lineRule="auto"/>
        <w:ind w:firstLine="0"/>
        <w:contextualSpacing w:val="0"/>
        <w:jc w:val="left"/>
        <w:rPr>
          <w:rFonts w:ascii="Calibri" w:hAnsi="Calibri" w:cs="Calibri"/>
          <w:spacing w:val="0"/>
          <w:kern w:val="0"/>
          <w:sz w:val="16"/>
          <w:szCs w:val="16"/>
        </w:rPr>
      </w:pPr>
      <w:r w:rsidRPr="00467832">
        <w:rPr>
          <w:rFonts w:ascii="MyriadPro-Regular" w:hAnsi="MyriadPro-Regular" w:cs="MyriadPro-Regular"/>
          <w:color w:val="000000"/>
          <w:spacing w:val="0"/>
          <w:kern w:val="0"/>
          <w:sz w:val="16"/>
          <w:szCs w:val="16"/>
        </w:rPr>
        <w:t xml:space="preserve">EKD </w:t>
      </w:r>
      <w:hyperlink r:id="rId16" w:history="1">
        <w:r w:rsidRPr="00467832">
          <w:rPr>
            <w:rStyle w:val="Hyperlink"/>
            <w:rFonts w:ascii="MyriadPro-Regular" w:hAnsi="MyriadPro-Regular" w:cs="MyriadPro-Regular"/>
            <w:spacing w:val="0"/>
            <w:kern w:val="0"/>
            <w:sz w:val="16"/>
            <w:szCs w:val="16"/>
          </w:rPr>
          <w:t>https://www.ekd.de/antijuedischen-klischees-in-der-kirche-begegnen-30986.htm</w:t>
        </w:r>
      </w:hyperlink>
      <w:r w:rsidRPr="00467832">
        <w:rPr>
          <w:rFonts w:ascii="MyriadPro-Regular" w:hAnsi="MyriadPro-Regular" w:cs="MyriadPro-Regular"/>
          <w:color w:val="0033F8"/>
          <w:spacing w:val="0"/>
          <w:kern w:val="0"/>
          <w:sz w:val="16"/>
          <w:szCs w:val="16"/>
        </w:rPr>
        <w:t xml:space="preserve"> </w:t>
      </w:r>
      <w:r w:rsidRPr="00467832">
        <w:rPr>
          <w:rFonts w:ascii="Calibri" w:hAnsi="Calibri" w:cs="Calibri"/>
          <w:spacing w:val="0"/>
          <w:kern w:val="0"/>
          <w:sz w:val="16"/>
          <w:szCs w:val="16"/>
        </w:rPr>
        <w:t>[Stand 16.04.2021]</w:t>
      </w:r>
    </w:p>
    <w:p w14:paraId="003E2583" w14:textId="77777777" w:rsidR="00B27F47" w:rsidRPr="00622155" w:rsidRDefault="00D1309B" w:rsidP="00657597">
      <w:pPr>
        <w:autoSpaceDE w:val="0"/>
        <w:autoSpaceDN w:val="0"/>
        <w:adjustRightInd w:val="0"/>
        <w:spacing w:line="240" w:lineRule="auto"/>
        <w:ind w:firstLine="0"/>
        <w:contextualSpacing w:val="0"/>
        <w:jc w:val="left"/>
        <w:rPr>
          <w:rFonts w:ascii="Calibri" w:hAnsi="Calibri" w:cs="Calibri"/>
          <w:spacing w:val="0"/>
          <w:kern w:val="0"/>
          <w:sz w:val="16"/>
          <w:szCs w:val="16"/>
          <w:lang w:val="en-GB"/>
        </w:rPr>
      </w:pPr>
      <w:hyperlink r:id="rId17" w:history="1">
        <w:r w:rsidR="00B27F47" w:rsidRPr="00622155">
          <w:rPr>
            <w:rStyle w:val="Hyperlink"/>
            <w:rFonts w:ascii="MyriadPro-Regular" w:hAnsi="MyriadPro-Regular" w:cs="MyriadPro-Regular"/>
            <w:spacing w:val="0"/>
            <w:kern w:val="0"/>
            <w:sz w:val="16"/>
            <w:szCs w:val="16"/>
            <w:lang w:val="en-GB"/>
          </w:rPr>
          <w:t>https://www.bpb.de/apuz/187412/von-der-judenfeindschaft-zum-antisemitismus</w:t>
        </w:r>
      </w:hyperlink>
      <w:r w:rsidR="00B27F47" w:rsidRPr="00622155">
        <w:rPr>
          <w:rFonts w:ascii="MyriadPro-Regular" w:hAnsi="MyriadPro-Regular" w:cs="MyriadPro-Regular"/>
          <w:color w:val="0033F8"/>
          <w:spacing w:val="0"/>
          <w:kern w:val="0"/>
          <w:sz w:val="16"/>
          <w:szCs w:val="16"/>
          <w:lang w:val="en-GB"/>
        </w:rPr>
        <w:t xml:space="preserve"> </w:t>
      </w:r>
      <w:r w:rsidR="00B27F47" w:rsidRPr="00622155">
        <w:rPr>
          <w:rFonts w:ascii="Calibri" w:hAnsi="Calibri" w:cs="Calibri"/>
          <w:spacing w:val="0"/>
          <w:kern w:val="0"/>
          <w:sz w:val="16"/>
          <w:szCs w:val="16"/>
          <w:lang w:val="en-GB"/>
        </w:rPr>
        <w:t>[Stand 16.04.2021]</w:t>
      </w:r>
    </w:p>
    <w:p w14:paraId="52EB404A" w14:textId="14498A9C" w:rsidR="00D34BBE" w:rsidRPr="00B27F47" w:rsidRDefault="00D1309B" w:rsidP="00B27F47">
      <w:pPr>
        <w:autoSpaceDE w:val="0"/>
        <w:autoSpaceDN w:val="0"/>
        <w:adjustRightInd w:val="0"/>
        <w:spacing w:line="240" w:lineRule="auto"/>
        <w:ind w:firstLine="0"/>
        <w:contextualSpacing w:val="0"/>
        <w:jc w:val="left"/>
        <w:rPr>
          <w:rFonts w:ascii="Calibri" w:hAnsi="Calibri" w:cs="Calibri"/>
          <w:spacing w:val="0"/>
          <w:kern w:val="0"/>
          <w:sz w:val="16"/>
          <w:szCs w:val="16"/>
          <w:lang w:val="en-GB"/>
        </w:rPr>
      </w:pPr>
      <w:hyperlink r:id="rId18" w:history="1">
        <w:r w:rsidR="00B27F47" w:rsidRPr="00672831">
          <w:rPr>
            <w:rStyle w:val="Hyperlink"/>
            <w:rFonts w:ascii="MyriadPro-Regular" w:hAnsi="MyriadPro-Regular" w:cs="MyriadPro-Regular"/>
            <w:spacing w:val="0"/>
            <w:kern w:val="0"/>
            <w:sz w:val="16"/>
            <w:szCs w:val="16"/>
            <w:lang w:val="en-GB"/>
          </w:rPr>
          <w:t>https://www.amadeu-antonio-stiftung.de/wp-content/uploads/2018/08/verschwoerungen-internet-1.pdf</w:t>
        </w:r>
      </w:hyperlink>
      <w:r w:rsidR="00B27F47">
        <w:rPr>
          <w:rFonts w:ascii="MyriadPro-Regular" w:hAnsi="MyriadPro-Regular" w:cs="MyriadPro-Regular"/>
          <w:color w:val="0033F8"/>
          <w:spacing w:val="0"/>
          <w:kern w:val="0"/>
          <w:sz w:val="16"/>
          <w:szCs w:val="16"/>
          <w:lang w:val="en-GB"/>
        </w:rPr>
        <w:t xml:space="preserve"> </w:t>
      </w:r>
      <w:r w:rsidR="00B27F47" w:rsidRPr="00657597">
        <w:rPr>
          <w:rFonts w:ascii="Calibri" w:hAnsi="Calibri" w:cs="Calibri"/>
          <w:spacing w:val="0"/>
          <w:kern w:val="0"/>
          <w:sz w:val="16"/>
          <w:szCs w:val="16"/>
          <w:lang w:val="en-GB"/>
        </w:rPr>
        <w:t>[Stand 16.04.2021]</w:t>
      </w:r>
      <w:r w:rsidR="00D97754">
        <w:rPr>
          <w:rFonts w:asciiTheme="minorHAnsi" w:hAnsiTheme="minorHAnsi" w:cstheme="minorHAnsi"/>
          <w:b/>
          <w:bCs/>
          <w:noProof/>
          <w:sz w:val="28"/>
          <w:szCs w:val="28"/>
          <w:lang w:eastAsia="de-DE"/>
        </w:rPr>
        <mc:AlternateContent>
          <mc:Choice Requires="wpg">
            <w:drawing>
              <wp:anchor distT="0" distB="0" distL="114300" distR="114300" simplePos="0" relativeHeight="251659264" behindDoc="0" locked="0" layoutInCell="1" allowOverlap="1" wp14:anchorId="202386FE" wp14:editId="62150419">
                <wp:simplePos x="0" y="0"/>
                <wp:positionH relativeFrom="column">
                  <wp:posOffset>5253990</wp:posOffset>
                </wp:positionH>
                <wp:positionV relativeFrom="paragraph">
                  <wp:posOffset>9666605</wp:posOffset>
                </wp:positionV>
                <wp:extent cx="1423670" cy="11201400"/>
                <wp:effectExtent l="0" t="0" r="24130" b="19050"/>
                <wp:wrapNone/>
                <wp:docPr id="1" name="Gruppieren 1"/>
                <wp:cNvGraphicFramePr/>
                <a:graphic xmlns:a="http://schemas.openxmlformats.org/drawingml/2006/main">
                  <a:graphicData uri="http://schemas.microsoft.com/office/word/2010/wordprocessingGroup">
                    <wpg:wgp>
                      <wpg:cNvGrpSpPr/>
                      <wpg:grpSpPr>
                        <a:xfrm>
                          <a:off x="0" y="0"/>
                          <a:ext cx="1423670" cy="11201400"/>
                          <a:chOff x="6178061" y="0"/>
                          <a:chExt cx="1424208" cy="11201400"/>
                        </a:xfrm>
                      </wpg:grpSpPr>
                      <wps:wsp>
                        <wps:cNvPr id="3" name="Textfeld 3"/>
                        <wps:cNvSpPr txBox="1"/>
                        <wps:spPr>
                          <a:xfrm>
                            <a:off x="6986954" y="0"/>
                            <a:ext cx="615315" cy="11201400"/>
                          </a:xfrm>
                          <a:prstGeom prst="rect">
                            <a:avLst/>
                          </a:prstGeom>
                          <a:solidFill>
                            <a:schemeClr val="bg1">
                              <a:lumMod val="85000"/>
                            </a:schemeClr>
                          </a:solidFill>
                          <a:ln w="15875">
                            <a:solidFill>
                              <a:schemeClr val="bg1">
                                <a:lumMod val="50000"/>
                              </a:schemeClr>
                            </a:solidFill>
                          </a:ln>
                        </wps:spPr>
                        <wps:txbx>
                          <w:txbxContent>
                            <w:p w14:paraId="5B62265E" w14:textId="77777777" w:rsidR="008F3180" w:rsidRDefault="008F3180" w:rsidP="008F3180"/>
                            <w:p w14:paraId="5F66BE10" w14:textId="77777777" w:rsidR="008F3180" w:rsidRDefault="008F3180" w:rsidP="008F3180"/>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wps:wsp>
                        <wps:cNvPr id="6" name="Textfeld 6"/>
                        <wps:cNvSpPr txBox="1"/>
                        <wps:spPr>
                          <a:xfrm>
                            <a:off x="7127631" y="2227385"/>
                            <a:ext cx="330200" cy="6731000"/>
                          </a:xfrm>
                          <a:prstGeom prst="rect">
                            <a:avLst/>
                          </a:prstGeom>
                          <a:noFill/>
                          <a:ln w="6350">
                            <a:noFill/>
                          </a:ln>
                        </wps:spPr>
                        <wps:txbx>
                          <w:txbxContent>
                            <w:p w14:paraId="36CCEB69" w14:textId="77777777" w:rsidR="008F3180" w:rsidRPr="00607734" w:rsidRDefault="008F3180" w:rsidP="008F3180">
                              <w:pPr>
                                <w:spacing w:line="360" w:lineRule="auto"/>
                                <w:ind w:firstLine="0"/>
                                <w:jc w:val="center"/>
                                <w:rPr>
                                  <w:rFonts w:ascii="Arial Black" w:hAnsi="Arial Black"/>
                                  <w:color w:val="FFFFFF" w:themeColor="background1"/>
                                  <w:sz w:val="24"/>
                                  <w:szCs w:val="28"/>
                                </w:rPr>
                              </w:pPr>
                              <w:r w:rsidRPr="0087149F">
                                <w:rPr>
                                  <w:rFonts w:ascii="Arial Black" w:hAnsi="Arial Black"/>
                                  <w:color w:val="FFFFFF" w:themeColor="background1"/>
                                  <w:sz w:val="32"/>
                                  <w:szCs w:val="36"/>
                                </w:rPr>
                                <w:t>ARBEITSBLATT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feld 10"/>
                        <wps:cNvSpPr txBox="1"/>
                        <wps:spPr>
                          <a:xfrm>
                            <a:off x="6178061" y="398585"/>
                            <a:ext cx="678815" cy="464820"/>
                          </a:xfrm>
                          <a:prstGeom prst="rect">
                            <a:avLst/>
                          </a:prstGeom>
                          <a:noFill/>
                          <a:ln w="6350">
                            <a:noFill/>
                          </a:ln>
                        </wps:spPr>
                        <wps:txbx>
                          <w:txbxContent>
                            <w:p w14:paraId="56670C9E" w14:textId="2714F1A7" w:rsidR="008F3180" w:rsidRPr="00B06DD1" w:rsidRDefault="008F3180" w:rsidP="008F3180">
                              <w:pPr>
                                <w:ind w:firstLine="0"/>
                                <w:jc w:val="right"/>
                                <w:rPr>
                                  <w:rFonts w:ascii="Arial" w:hAnsi="Arial" w:cs="Arial"/>
                                  <w:b/>
                                  <w:bCs/>
                                  <w:sz w:val="28"/>
                                  <w:szCs w:val="28"/>
                                </w:rPr>
                              </w:pPr>
                              <w:r w:rsidRPr="008B6931">
                                <w:rPr>
                                  <w:rFonts w:ascii="Arial" w:hAnsi="Arial" w:cs="Arial"/>
                                  <w:b/>
                                  <w:bCs/>
                                  <w:sz w:val="28"/>
                                  <w:szCs w:val="28"/>
                                </w:rPr>
                                <w:t>A 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anchor>
            </w:drawing>
          </mc:Choice>
          <mc:Fallback>
            <w:pict>
              <v:group w14:anchorId="202386FE" id="Gruppieren 1" o:spid="_x0000_s1051" style="position:absolute;margin-left:413.7pt;margin-top:761.15pt;width:112.1pt;height:882pt;z-index:251659264;mso-width-relative:margin" coordorigin="61780" coordsize="14242,11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">
                <v:shape id="Textfeld 3" o:spid="_x0000_s1052" type="#_x0000_t202" style="position:absolute;left:69869;width:6153;height:112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" fillcolor="#d8d8d8 [2732]" strokecolor="#7f7f7f [1612]" strokeweight="1.25pt">
                  <v:textbox inset="2.5mm">
                    <w:txbxContent>
                      <w:p w14:paraId="5B62265E" w14:textId="77777777" w:rsidR="008F3180" w:rsidRDefault="008F3180" w:rsidP="008F3180"/>
                      <w:p w14:paraId="5F66BE10" w14:textId="77777777" w:rsidR="008F3180" w:rsidRDefault="008F3180" w:rsidP="008F3180"/>
                    </w:txbxContent>
                  </v:textbox>
                </v:shape>
                <v:shape id="Textfeld 6" o:spid="_x0000_s1053" type="#_x0000_t202" style="position:absolute;left:71276;top:22273;width:3302;height:67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p w14:paraId="36CCEB69" w14:textId="77777777" w:rsidR="008F3180" w:rsidRPr="00607734" w:rsidRDefault="008F3180" w:rsidP="008F3180">
                        <w:pPr>
                          <w:spacing w:line="360" w:lineRule="auto"/>
                          <w:ind w:firstLine="0"/>
                          <w:jc w:val="center"/>
                          <w:rPr>
                            <w:rFonts w:ascii="Arial Black" w:hAnsi="Arial Black"/>
                            <w:color w:val="FFFFFF" w:themeColor="background1"/>
                            <w:sz w:val="24"/>
                            <w:szCs w:val="28"/>
                          </w:rPr>
                        </w:pPr>
                        <w:r w:rsidRPr="0087149F">
                          <w:rPr>
                            <w:rFonts w:ascii="Arial Black" w:hAnsi="Arial Black"/>
                            <w:color w:val="FFFFFF" w:themeColor="background1"/>
                            <w:sz w:val="32"/>
                            <w:szCs w:val="36"/>
                          </w:rPr>
                          <w:t>ARBEITSBLATT</w:t>
                        </w:r>
                      </w:p>
                    </w:txbxContent>
                  </v:textbox>
                </v:shape>
                <v:shape id="Textfeld 10" o:spid="_x0000_s1054" type="#_x0000_t202" style="position:absolute;left:61780;top:3985;width:6788;height:46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" filled="f" stroked="f" strokeweight=".5pt">
                  <v:textbox>
                    <w:txbxContent>
                      <w:p w14:paraId="56670C9E" w14:textId="2714F1A7" w:rsidR="008F3180" w:rsidRPr="00B06DD1" w:rsidRDefault="008F3180" w:rsidP="008F3180">
                        <w:pPr>
                          <w:ind w:firstLine="0"/>
                          <w:jc w:val="right"/>
                          <w:rPr>
                            <w:rFonts w:ascii="Arial" w:hAnsi="Arial" w:cs="Arial"/>
                            <w:b/>
                            <w:bCs/>
                            <w:sz w:val="28"/>
                            <w:szCs w:val="28"/>
                          </w:rPr>
                        </w:pPr>
                        <w:r w:rsidRPr="008B6931">
                          <w:rPr>
                            <w:rFonts w:ascii="Arial" w:hAnsi="Arial" w:cs="Arial"/>
                            <w:b/>
                            <w:bCs/>
                            <w:sz w:val="28"/>
                            <w:szCs w:val="28"/>
                          </w:rPr>
                          <w:t>A 1</w:t>
                        </w:r>
                      </w:p>
                    </w:txbxContent>
                  </v:textbox>
                </v:shape>
              </v:group>
            </w:pict>
          </mc:Fallback>
        </mc:AlternateContent>
      </w:r>
    </w:p>
    <w:sectPr w:rsidR="00D34BBE" w:rsidRPr="00B27F47">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AC1F3" w14:textId="77777777" w:rsidR="00D1309B" w:rsidRDefault="00D1309B" w:rsidP="008F3180">
      <w:pPr>
        <w:spacing w:line="240" w:lineRule="auto"/>
      </w:pPr>
      <w:r>
        <w:separator/>
      </w:r>
    </w:p>
  </w:endnote>
  <w:endnote w:type="continuationSeparator" w:id="0">
    <w:p w14:paraId="54463795" w14:textId="77777777" w:rsidR="00D1309B" w:rsidRDefault="00D1309B" w:rsidP="008F3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rate A">
    <w:altName w:val="Times New Roman"/>
    <w:panose1 w:val="00000000000000000000"/>
    <w:charset w:val="00"/>
    <w:family w:val="roman"/>
    <w:notTrueType/>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AAC4" w14:textId="786C4E96" w:rsidR="00AE7C0C" w:rsidRPr="007E0C8D" w:rsidRDefault="00E937F9" w:rsidP="00AE7C0C">
    <w:pPr>
      <w:pStyle w:val="Fuzeile"/>
      <w:ind w:firstLine="0"/>
      <w:rPr>
        <w:rFonts w:asciiTheme="majorHAnsi" w:hAnsiTheme="majorHAnsi" w:cstheme="majorHAnsi"/>
        <w:lang w:val="en-US"/>
      </w:rPr>
    </w:pPr>
    <w:r w:rsidRPr="007E0C8D">
      <w:rPr>
        <w:rFonts w:asciiTheme="majorHAnsi" w:hAnsiTheme="majorHAnsi" w:cstheme="majorHAnsi"/>
        <w:lang w:val="en-US"/>
      </w:rPr>
      <w:t>Comenius</w:t>
    </w:r>
    <w:r>
      <w:rPr>
        <w:rFonts w:asciiTheme="majorHAnsi" w:hAnsiTheme="majorHAnsi" w:cstheme="majorHAnsi"/>
        <w:lang w:val="en-US"/>
      </w:rPr>
      <w:t>-</w:t>
    </w:r>
    <w:r w:rsidRPr="008F3180">
      <w:rPr>
        <w:rFonts w:asciiTheme="majorHAnsi" w:hAnsiTheme="majorHAnsi" w:cstheme="majorHAnsi"/>
      </w:rPr>
      <w:t>Institut</w:t>
    </w:r>
    <w:r w:rsidRPr="007E0C8D">
      <w:rPr>
        <w:rFonts w:asciiTheme="majorHAnsi" w:hAnsiTheme="majorHAnsi" w:cstheme="majorHAnsi"/>
        <w:lang w:val="en-US"/>
      </w:rPr>
      <w:t xml:space="preserve"> - Dr. J. Ta Van</w:t>
    </w:r>
    <w:r>
      <w:rPr>
        <w:rFonts w:asciiTheme="majorHAnsi" w:hAnsiTheme="majorHAnsi" w:cstheme="majorHAnsi"/>
        <w:lang w:val="en-US"/>
      </w:rPr>
      <w:tab/>
    </w:r>
    <w:r w:rsidRPr="007E0C8D">
      <w:rPr>
        <w:rFonts w:asciiTheme="majorHAnsi" w:hAnsiTheme="majorHAnsi" w:cstheme="majorHAnsi"/>
        <w:lang w:val="en-US"/>
      </w:rPr>
      <w:t>CC BY-SA 3.0</w:t>
    </w:r>
    <w:r w:rsidRPr="007E0C8D">
      <w:rPr>
        <w:rFonts w:asciiTheme="majorHAnsi" w:hAnsiTheme="majorHAnsi" w:cstheme="majorHAnsi"/>
        <w:lang w:val="en-US"/>
      </w:rPr>
      <w:tab/>
      <w:t xml:space="preserve">PTI der EKM/ELKA - Dr. S. </w:t>
    </w:r>
    <w:proofErr w:type="spellStart"/>
    <w:r w:rsidRPr="007E0C8D">
      <w:rPr>
        <w:rFonts w:asciiTheme="majorHAnsi" w:hAnsiTheme="majorHAnsi" w:cstheme="majorHAnsi"/>
        <w:lang w:val="en-US"/>
      </w:rPr>
      <w:t>Blaszcyk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71C0B" w14:textId="77777777" w:rsidR="00D1309B" w:rsidRDefault="00D1309B" w:rsidP="008F3180">
      <w:pPr>
        <w:spacing w:line="240" w:lineRule="auto"/>
      </w:pPr>
      <w:r>
        <w:separator/>
      </w:r>
    </w:p>
  </w:footnote>
  <w:footnote w:type="continuationSeparator" w:id="0">
    <w:p w14:paraId="2C3D3116" w14:textId="77777777" w:rsidR="00D1309B" w:rsidRDefault="00D1309B" w:rsidP="008F3180">
      <w:pPr>
        <w:spacing w:line="240" w:lineRule="auto"/>
      </w:pPr>
      <w:r>
        <w:continuationSeparator/>
      </w:r>
    </w:p>
  </w:footnote>
  <w:footnote w:id="1">
    <w:p w14:paraId="74BE3C05" w14:textId="77777777" w:rsidR="00B27F47" w:rsidRDefault="00B27F47">
      <w:pPr>
        <w:pStyle w:val="Funotentext"/>
      </w:pPr>
      <w:r>
        <w:rPr>
          <w:rStyle w:val="Funotenzeichen"/>
        </w:rPr>
        <w:footnoteRef/>
      </w:r>
      <w:r>
        <w:t xml:space="preserve"> </w:t>
      </w:r>
      <w:proofErr w:type="spellStart"/>
      <w:r>
        <w:rPr>
          <w:rFonts w:ascii="MyriadPro-Regular" w:hAnsi="MyriadPro-Regular" w:cs="MyriadPro-Regular"/>
          <w:sz w:val="16"/>
          <w:szCs w:val="16"/>
        </w:rPr>
        <w:t>Amadeu</w:t>
      </w:r>
      <w:proofErr w:type="spellEnd"/>
      <w:r>
        <w:rPr>
          <w:rFonts w:ascii="MyriadPro-Regular" w:hAnsi="MyriadPro-Regular" w:cs="MyriadPro-Regular"/>
          <w:sz w:val="16"/>
          <w:szCs w:val="16"/>
        </w:rPr>
        <w:t xml:space="preserve"> Antonio Stiftung (</w:t>
      </w:r>
      <w:proofErr w:type="spellStart"/>
      <w:r>
        <w:rPr>
          <w:rFonts w:ascii="MyriadPro-Regular" w:hAnsi="MyriadPro-Regular" w:cs="MyriadPro-Regular"/>
          <w:sz w:val="16"/>
          <w:szCs w:val="16"/>
        </w:rPr>
        <w:t>Hersg</w:t>
      </w:r>
      <w:proofErr w:type="spellEnd"/>
      <w:r>
        <w:rPr>
          <w:rFonts w:ascii="MyriadPro-Regular" w:hAnsi="MyriadPro-Regular" w:cs="MyriadPro-Regular"/>
          <w:sz w:val="16"/>
          <w:szCs w:val="16"/>
        </w:rPr>
        <w:t>.), NO WORLD ORDER - Wie antisemitische Verschwörungsideologien die Welt verklären, 2015,10.</w:t>
      </w:r>
    </w:p>
  </w:footnote>
  <w:footnote w:id="2">
    <w:p w14:paraId="15E391BB" w14:textId="77777777" w:rsidR="00B27F47" w:rsidRDefault="00B27F47">
      <w:pPr>
        <w:pStyle w:val="Funotentext"/>
      </w:pPr>
      <w:r>
        <w:rPr>
          <w:rStyle w:val="Funotenzeichen"/>
        </w:rPr>
        <w:footnoteRef/>
      </w:r>
      <w:r>
        <w:t xml:space="preserve"> </w:t>
      </w:r>
      <w:proofErr w:type="spellStart"/>
      <w:r>
        <w:rPr>
          <w:rFonts w:ascii="MyriadPro-Regular" w:hAnsi="MyriadPro-Regular" w:cs="MyriadPro-Regular"/>
          <w:sz w:val="16"/>
          <w:szCs w:val="16"/>
        </w:rPr>
        <w:t>Amadeu</w:t>
      </w:r>
      <w:proofErr w:type="spellEnd"/>
      <w:r>
        <w:rPr>
          <w:rFonts w:ascii="MyriadPro-Regular" w:hAnsi="MyriadPro-Regular" w:cs="MyriadPro-Regular"/>
          <w:sz w:val="16"/>
          <w:szCs w:val="16"/>
        </w:rPr>
        <w:t xml:space="preserve"> Antonio Stiftung (Hrsg.), NO WORLD ORDER – Wie antisemitische Verschwörungsideologien die Welt verklären, 2015,10.</w:t>
      </w:r>
    </w:p>
  </w:footnote>
  <w:footnote w:id="3">
    <w:p w14:paraId="565A7B91" w14:textId="77777777" w:rsidR="00B27F47" w:rsidRDefault="00B27F47">
      <w:pPr>
        <w:pStyle w:val="Funotentext"/>
      </w:pPr>
      <w:r>
        <w:rPr>
          <w:rStyle w:val="Funotenzeichen"/>
        </w:rPr>
        <w:footnoteRef/>
      </w:r>
      <w:r>
        <w:t xml:space="preserve"> </w:t>
      </w:r>
      <w:r>
        <w:rPr>
          <w:rFonts w:ascii="MyriadPro-Regular" w:hAnsi="MyriadPro-Regular" w:cs="MyriadPro-Regular"/>
          <w:sz w:val="16"/>
          <w:szCs w:val="16"/>
        </w:rPr>
        <w:t>A.a.O.,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13EC6"/>
    <w:multiLevelType w:val="hybridMultilevel"/>
    <w:tmpl w:val="FC608DF0"/>
    <w:lvl w:ilvl="0" w:tplc="C4801ECE">
      <w:numFmt w:val="bullet"/>
      <w:lvlText w:val="•"/>
      <w:lvlJc w:val="left"/>
      <w:pPr>
        <w:ind w:left="720" w:hanging="360"/>
      </w:pPr>
      <w:rPr>
        <w:rFonts w:ascii="MyriadPro-Regular" w:eastAsiaTheme="minorHAnsi" w:hAnsi="MyriadPro-Regular" w:cs="Myria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80"/>
    <w:rsid w:val="00113EEB"/>
    <w:rsid w:val="00125807"/>
    <w:rsid w:val="001A53A6"/>
    <w:rsid w:val="001E2B98"/>
    <w:rsid w:val="002106D0"/>
    <w:rsid w:val="00293A39"/>
    <w:rsid w:val="00296177"/>
    <w:rsid w:val="00296719"/>
    <w:rsid w:val="002D5FCF"/>
    <w:rsid w:val="002E2485"/>
    <w:rsid w:val="00354159"/>
    <w:rsid w:val="003B2082"/>
    <w:rsid w:val="004076AF"/>
    <w:rsid w:val="00431298"/>
    <w:rsid w:val="004A1BB5"/>
    <w:rsid w:val="004D73EC"/>
    <w:rsid w:val="005144C8"/>
    <w:rsid w:val="00622155"/>
    <w:rsid w:val="00633E95"/>
    <w:rsid w:val="00726FA1"/>
    <w:rsid w:val="008F3180"/>
    <w:rsid w:val="0093643D"/>
    <w:rsid w:val="0099172F"/>
    <w:rsid w:val="009A5027"/>
    <w:rsid w:val="009F446A"/>
    <w:rsid w:val="00A76231"/>
    <w:rsid w:val="00A82BD6"/>
    <w:rsid w:val="00B27F47"/>
    <w:rsid w:val="00D1309B"/>
    <w:rsid w:val="00D34BBE"/>
    <w:rsid w:val="00D97754"/>
    <w:rsid w:val="00E91156"/>
    <w:rsid w:val="00E937F9"/>
    <w:rsid w:val="00F14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D288"/>
  <w15:chartTrackingRefBased/>
  <w15:docId w15:val="{DA668B18-1683-4C44-A4DE-C5D8A202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_2.Absatz"/>
    <w:qFormat/>
    <w:rsid w:val="008F3180"/>
    <w:pPr>
      <w:spacing w:after="0" w:line="250" w:lineRule="exact"/>
      <w:ind w:firstLine="340"/>
      <w:contextualSpacing/>
      <w:jc w:val="both"/>
    </w:pPr>
    <w:rPr>
      <w:rFonts w:ascii="Corporate A" w:hAnsi="Corporate A"/>
      <w:spacing w:val="2"/>
      <w:kern w:val="2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Literaturverz2Absatz">
    <w:name w:val="Text Literaturverz_2.Absatz"/>
    <w:basedOn w:val="Standard"/>
    <w:link w:val="TextLiteraturverz2AbsatzZchn"/>
    <w:autoRedefine/>
    <w:qFormat/>
    <w:rsid w:val="004A1BB5"/>
    <w:pPr>
      <w:spacing w:line="228" w:lineRule="auto"/>
      <w:ind w:left="340"/>
    </w:pPr>
    <w:rPr>
      <w:rFonts w:cs="Times New Roman"/>
      <w:iCs/>
      <w:sz w:val="18"/>
      <w:szCs w:val="20"/>
    </w:rPr>
  </w:style>
  <w:style w:type="character" w:customStyle="1" w:styleId="TextLiteraturverz2AbsatzZchn">
    <w:name w:val="Text Literaturverz_2.Absatz Zchn"/>
    <w:basedOn w:val="Absatz-Standardschriftart"/>
    <w:link w:val="TextLiteraturverz2Absatz"/>
    <w:rsid w:val="004A1BB5"/>
    <w:rPr>
      <w:rFonts w:ascii="Corporate A" w:hAnsi="Corporate A" w:cs="Times New Roman"/>
      <w:iCs/>
      <w:spacing w:val="2"/>
      <w:kern w:val="22"/>
      <w:sz w:val="18"/>
      <w:szCs w:val="20"/>
    </w:rPr>
  </w:style>
  <w:style w:type="paragraph" w:customStyle="1" w:styleId="TextLiteraturverzeichnis">
    <w:name w:val="Text Literaturverzeichnis"/>
    <w:basedOn w:val="Standard"/>
    <w:link w:val="TextLiteraturverzeichnisZchn"/>
    <w:autoRedefine/>
    <w:qFormat/>
    <w:rsid w:val="004A1BB5"/>
    <w:pPr>
      <w:spacing w:before="120" w:line="228" w:lineRule="auto"/>
      <w:ind w:left="340" w:hanging="340"/>
    </w:pPr>
    <w:rPr>
      <w:rFonts w:cs="Times New Roman"/>
      <w:iCs/>
      <w:sz w:val="18"/>
      <w:szCs w:val="20"/>
    </w:rPr>
  </w:style>
  <w:style w:type="character" w:customStyle="1" w:styleId="TextLiteraturverzeichnisZchn">
    <w:name w:val="Text Literaturverzeichnis Zchn"/>
    <w:basedOn w:val="Absatz-Standardschriftart"/>
    <w:link w:val="TextLiteraturverzeichnis"/>
    <w:rsid w:val="004A1BB5"/>
    <w:rPr>
      <w:rFonts w:ascii="Corporate A" w:hAnsi="Corporate A" w:cs="Times New Roman"/>
      <w:iCs/>
      <w:spacing w:val="2"/>
      <w:kern w:val="22"/>
      <w:sz w:val="18"/>
      <w:szCs w:val="20"/>
    </w:rPr>
  </w:style>
  <w:style w:type="paragraph" w:customStyle="1" w:styleId="Text1Absatz">
    <w:name w:val="Text_1.Absatz"/>
    <w:basedOn w:val="Standard"/>
    <w:link w:val="Text1AbsatzZchn"/>
    <w:autoRedefine/>
    <w:qFormat/>
    <w:rsid w:val="004A1BB5"/>
    <w:rPr>
      <w:szCs w:val="20"/>
    </w:rPr>
  </w:style>
  <w:style w:type="character" w:customStyle="1" w:styleId="Text1AbsatzZchn">
    <w:name w:val="Text_1.Absatz Zchn"/>
    <w:basedOn w:val="Absatz-Standardschriftart"/>
    <w:link w:val="Text1Absatz"/>
    <w:rsid w:val="004A1BB5"/>
    <w:rPr>
      <w:rFonts w:ascii="Corporate A" w:hAnsi="Corporate A"/>
      <w:spacing w:val="2"/>
      <w:kern w:val="22"/>
      <w:sz w:val="20"/>
      <w:szCs w:val="20"/>
    </w:rPr>
  </w:style>
  <w:style w:type="paragraph" w:customStyle="1" w:styleId="TextTabelle">
    <w:name w:val="Text Tabelle"/>
    <w:basedOn w:val="Standard"/>
    <w:link w:val="TextTabelleZchn"/>
    <w:autoRedefine/>
    <w:qFormat/>
    <w:rsid w:val="004A1BB5"/>
    <w:rPr>
      <w:rFonts w:cs="Times New Roman"/>
      <w:iCs/>
      <w:sz w:val="18"/>
      <w:szCs w:val="20"/>
    </w:rPr>
  </w:style>
  <w:style w:type="character" w:customStyle="1" w:styleId="TextTabelleZchn">
    <w:name w:val="Text Tabelle Zchn"/>
    <w:basedOn w:val="Absatz-Standardschriftart"/>
    <w:link w:val="TextTabelle"/>
    <w:rsid w:val="004A1BB5"/>
    <w:rPr>
      <w:rFonts w:ascii="Corporate A" w:hAnsi="Corporate A" w:cs="Times New Roman"/>
      <w:iCs/>
      <w:spacing w:val="2"/>
      <w:kern w:val="22"/>
      <w:sz w:val="18"/>
      <w:szCs w:val="20"/>
    </w:rPr>
  </w:style>
  <w:style w:type="paragraph" w:customStyle="1" w:styleId="TextAuflistung">
    <w:name w:val="Text_Auflistung"/>
    <w:basedOn w:val="Text1Absatz"/>
    <w:link w:val="TextAuflistungZchn"/>
    <w:autoRedefine/>
    <w:qFormat/>
    <w:rsid w:val="004A1BB5"/>
    <w:pPr>
      <w:tabs>
        <w:tab w:val="left" w:pos="340"/>
      </w:tabs>
      <w:ind w:left="340" w:hanging="340"/>
    </w:pPr>
  </w:style>
  <w:style w:type="character" w:customStyle="1" w:styleId="TextAuflistungZchn">
    <w:name w:val="Text_Auflistung Zchn"/>
    <w:basedOn w:val="Text1AbsatzZchn"/>
    <w:link w:val="TextAuflistung"/>
    <w:rsid w:val="004A1BB5"/>
    <w:rPr>
      <w:rFonts w:ascii="Corporate A" w:hAnsi="Corporate A"/>
      <w:spacing w:val="2"/>
      <w:kern w:val="22"/>
      <w:sz w:val="20"/>
      <w:szCs w:val="20"/>
    </w:rPr>
  </w:style>
  <w:style w:type="paragraph" w:customStyle="1" w:styleId="TextKleinaletzterAbsatz">
    <w:name w:val="Text_Klein_aletzter.Absatz"/>
    <w:basedOn w:val="Standard"/>
    <w:link w:val="TextKleinaletzterAbsatzZchn"/>
    <w:autoRedefine/>
    <w:qFormat/>
    <w:rsid w:val="004A1BB5"/>
    <w:pPr>
      <w:spacing w:after="320"/>
      <w:ind w:left="340"/>
      <w:contextualSpacing w:val="0"/>
    </w:pPr>
    <w:rPr>
      <w:rFonts w:cs="Times New Roman"/>
      <w:iCs/>
      <w:sz w:val="18"/>
      <w:szCs w:val="20"/>
    </w:rPr>
  </w:style>
  <w:style w:type="character" w:customStyle="1" w:styleId="TextKleinaletzterAbsatzZchn">
    <w:name w:val="Text_Klein_aletzter.Absatz Zchn"/>
    <w:basedOn w:val="Absatz-Standardschriftart"/>
    <w:link w:val="TextKleinaletzterAbsatz"/>
    <w:rsid w:val="004A1BB5"/>
    <w:rPr>
      <w:rFonts w:ascii="Corporate A" w:hAnsi="Corporate A" w:cs="Times New Roman"/>
      <w:iCs/>
      <w:spacing w:val="2"/>
      <w:kern w:val="22"/>
      <w:sz w:val="18"/>
      <w:szCs w:val="20"/>
    </w:rPr>
  </w:style>
  <w:style w:type="paragraph" w:customStyle="1" w:styleId="TextKlein1Absatz">
    <w:name w:val="Text_Klein_1.Absatz"/>
    <w:basedOn w:val="Standard"/>
    <w:link w:val="TextKlein1AbsatzZchn"/>
    <w:autoRedefine/>
    <w:qFormat/>
    <w:rsid w:val="004A1BB5"/>
    <w:pPr>
      <w:spacing w:before="240"/>
      <w:ind w:left="340" w:firstLine="0"/>
    </w:pPr>
    <w:rPr>
      <w:rFonts w:cs="Times New Roman"/>
      <w:iCs/>
      <w:sz w:val="18"/>
      <w:szCs w:val="20"/>
    </w:rPr>
  </w:style>
  <w:style w:type="character" w:customStyle="1" w:styleId="TextKlein1AbsatzZchn">
    <w:name w:val="Text_Klein_1.Absatz Zchn"/>
    <w:basedOn w:val="Absatz-Standardschriftart"/>
    <w:link w:val="TextKlein1Absatz"/>
    <w:rsid w:val="004A1BB5"/>
    <w:rPr>
      <w:rFonts w:ascii="Corporate A" w:hAnsi="Corporate A" w:cs="Times New Roman"/>
      <w:iCs/>
      <w:spacing w:val="2"/>
      <w:kern w:val="22"/>
      <w:sz w:val="18"/>
      <w:szCs w:val="20"/>
    </w:rPr>
  </w:style>
  <w:style w:type="paragraph" w:customStyle="1" w:styleId="TextKleineinzeln">
    <w:name w:val="Text_Klein_einzeln"/>
    <w:basedOn w:val="Standard"/>
    <w:link w:val="TextKleineinzelnZchn"/>
    <w:autoRedefine/>
    <w:qFormat/>
    <w:rsid w:val="004A1BB5"/>
    <w:pPr>
      <w:spacing w:before="240" w:after="320"/>
      <w:ind w:left="340" w:firstLine="0"/>
      <w:contextualSpacing w:val="0"/>
    </w:pPr>
    <w:rPr>
      <w:rFonts w:cs="Times New Roman"/>
      <w:sz w:val="18"/>
      <w:szCs w:val="20"/>
    </w:rPr>
  </w:style>
  <w:style w:type="character" w:customStyle="1" w:styleId="TextKleineinzelnZchn">
    <w:name w:val="Text_Klein_einzeln Zchn"/>
    <w:basedOn w:val="Absatz-Standardschriftart"/>
    <w:link w:val="TextKleineinzeln"/>
    <w:rsid w:val="004A1BB5"/>
    <w:rPr>
      <w:rFonts w:ascii="Corporate A" w:hAnsi="Corporate A" w:cs="Times New Roman"/>
      <w:spacing w:val="2"/>
      <w:kern w:val="22"/>
      <w:sz w:val="18"/>
      <w:szCs w:val="20"/>
    </w:rPr>
  </w:style>
  <w:style w:type="paragraph" w:customStyle="1" w:styleId="TextKlein2Absatz">
    <w:name w:val="Text_Klein_2.Absatz"/>
    <w:basedOn w:val="TextKlein1Absatz"/>
    <w:link w:val="TextKlein2AbsatzZchn"/>
    <w:autoRedefine/>
    <w:qFormat/>
    <w:rsid w:val="004A1BB5"/>
    <w:pPr>
      <w:spacing w:before="0"/>
      <w:ind w:firstLine="340"/>
    </w:pPr>
  </w:style>
  <w:style w:type="character" w:customStyle="1" w:styleId="TextKlein2AbsatzZchn">
    <w:name w:val="Text_Klein_2.Absatz Zchn"/>
    <w:basedOn w:val="TextKlein1AbsatzZchn"/>
    <w:link w:val="TextKlein2Absatz"/>
    <w:rsid w:val="004A1BB5"/>
    <w:rPr>
      <w:rFonts w:ascii="Corporate A" w:hAnsi="Corporate A" w:cs="Times New Roman"/>
      <w:iCs/>
      <w:spacing w:val="2"/>
      <w:kern w:val="22"/>
      <w:sz w:val="18"/>
      <w:szCs w:val="20"/>
    </w:rPr>
  </w:style>
  <w:style w:type="paragraph" w:customStyle="1" w:styleId="TextKleinletzterAbsatz">
    <w:name w:val="Text_Klein_letzter.Absatz"/>
    <w:basedOn w:val="TextKleinaletzterAbsatz"/>
    <w:link w:val="TextKleinletzterAbsatzZchn"/>
    <w:autoRedefine/>
    <w:qFormat/>
    <w:rsid w:val="004A1BB5"/>
    <w:rPr>
      <w:bCs/>
      <w:iCs w:val="0"/>
    </w:rPr>
  </w:style>
  <w:style w:type="character" w:customStyle="1" w:styleId="TextKleinletzterAbsatzZchn">
    <w:name w:val="Text_Klein_letzter.Absatz Zchn"/>
    <w:basedOn w:val="TextKleinaletzterAbsatzZchn"/>
    <w:link w:val="TextKleinletzterAbsatz"/>
    <w:rsid w:val="004A1BB5"/>
    <w:rPr>
      <w:rFonts w:ascii="Corporate A" w:hAnsi="Corporate A" w:cs="Times New Roman"/>
      <w:bCs/>
      <w:iCs w:val="0"/>
      <w:spacing w:val="2"/>
      <w:kern w:val="22"/>
      <w:sz w:val="18"/>
      <w:szCs w:val="20"/>
    </w:rPr>
  </w:style>
  <w:style w:type="paragraph" w:styleId="Kopfzeile">
    <w:name w:val="header"/>
    <w:basedOn w:val="Standard"/>
    <w:link w:val="KopfzeileZchn"/>
    <w:uiPriority w:val="99"/>
    <w:unhideWhenUsed/>
    <w:rsid w:val="008F318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3180"/>
    <w:rPr>
      <w:rFonts w:ascii="Corporate A" w:hAnsi="Corporate A"/>
      <w:spacing w:val="2"/>
      <w:kern w:val="22"/>
      <w:sz w:val="20"/>
    </w:rPr>
  </w:style>
  <w:style w:type="paragraph" w:styleId="Fuzeile">
    <w:name w:val="footer"/>
    <w:basedOn w:val="Standard"/>
    <w:link w:val="FuzeileZchn"/>
    <w:uiPriority w:val="99"/>
    <w:unhideWhenUsed/>
    <w:rsid w:val="008F318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3180"/>
    <w:rPr>
      <w:rFonts w:ascii="Corporate A" w:hAnsi="Corporate A"/>
      <w:spacing w:val="2"/>
      <w:kern w:val="22"/>
      <w:sz w:val="20"/>
    </w:rPr>
  </w:style>
  <w:style w:type="paragraph" w:styleId="StandardWeb">
    <w:name w:val="Normal (Web)"/>
    <w:basedOn w:val="Standard"/>
    <w:uiPriority w:val="99"/>
    <w:rsid w:val="0099172F"/>
    <w:pPr>
      <w:suppressAutoHyphens/>
      <w:autoSpaceDN w:val="0"/>
      <w:spacing w:before="100" w:after="100" w:line="240" w:lineRule="auto"/>
      <w:ind w:firstLine="0"/>
      <w:contextualSpacing w:val="0"/>
      <w:jc w:val="left"/>
      <w:textAlignment w:val="baseline"/>
    </w:pPr>
    <w:rPr>
      <w:rFonts w:ascii="Times New Roman" w:eastAsia="Times New Roman" w:hAnsi="Times New Roman" w:cs="Times New Roman"/>
      <w:spacing w:val="0"/>
      <w:kern w:val="0"/>
      <w:sz w:val="24"/>
      <w:szCs w:val="24"/>
      <w:lang w:eastAsia="de-DE"/>
    </w:rPr>
  </w:style>
  <w:style w:type="character" w:styleId="Hyperlink">
    <w:name w:val="Hyperlink"/>
    <w:basedOn w:val="Absatz-Standardschriftart"/>
    <w:rsid w:val="0099172F"/>
    <w:rPr>
      <w:color w:val="0563C1"/>
      <w:u w:val="single"/>
    </w:rPr>
  </w:style>
  <w:style w:type="character" w:customStyle="1" w:styleId="UnresolvedMention">
    <w:name w:val="Unresolved Mention"/>
    <w:basedOn w:val="Absatz-Standardschriftart"/>
    <w:uiPriority w:val="99"/>
    <w:semiHidden/>
    <w:unhideWhenUsed/>
    <w:rsid w:val="0099172F"/>
    <w:rPr>
      <w:color w:val="605E5C"/>
      <w:shd w:val="clear" w:color="auto" w:fill="E1DFDD"/>
    </w:rPr>
  </w:style>
  <w:style w:type="character" w:styleId="Funotenzeichen">
    <w:name w:val="footnote reference"/>
    <w:basedOn w:val="Absatz-Standardschriftart"/>
    <w:uiPriority w:val="99"/>
    <w:semiHidden/>
    <w:unhideWhenUsed/>
    <w:rsid w:val="00B27F47"/>
    <w:rPr>
      <w:vertAlign w:val="superscript"/>
    </w:rPr>
  </w:style>
  <w:style w:type="paragraph" w:styleId="Funotentext">
    <w:name w:val="footnote text"/>
    <w:basedOn w:val="Standard"/>
    <w:link w:val="FunotentextZchn"/>
    <w:uiPriority w:val="99"/>
    <w:semiHidden/>
    <w:unhideWhenUsed/>
    <w:rsid w:val="00B27F47"/>
    <w:pPr>
      <w:spacing w:line="240" w:lineRule="auto"/>
      <w:ind w:firstLine="0"/>
      <w:contextualSpacing w:val="0"/>
      <w:jc w:val="left"/>
    </w:pPr>
    <w:rPr>
      <w:rFonts w:asciiTheme="minorHAnsi" w:hAnsiTheme="minorHAnsi"/>
      <w:spacing w:val="0"/>
      <w:kern w:val="0"/>
      <w:szCs w:val="20"/>
    </w:rPr>
  </w:style>
  <w:style w:type="character" w:customStyle="1" w:styleId="FunotentextZchn">
    <w:name w:val="Fußnotentext Zchn"/>
    <w:basedOn w:val="Absatz-Standardschriftart"/>
    <w:link w:val="Funotentext"/>
    <w:uiPriority w:val="99"/>
    <w:semiHidden/>
    <w:rsid w:val="00B27F47"/>
    <w:rPr>
      <w:sz w:val="20"/>
      <w:szCs w:val="20"/>
    </w:rPr>
  </w:style>
  <w:style w:type="paragraph" w:customStyle="1" w:styleId="Flietext">
    <w:name w:val="Fließtext"/>
    <w:basedOn w:val="Standard"/>
    <w:link w:val="FlietextZchn"/>
    <w:qFormat/>
    <w:rsid w:val="00B27F47"/>
    <w:pPr>
      <w:spacing w:before="240" w:after="240" w:line="240" w:lineRule="auto"/>
      <w:ind w:firstLine="0"/>
      <w:contextualSpacing w:val="0"/>
    </w:pPr>
    <w:rPr>
      <w:rFonts w:ascii="Arial" w:hAnsi="Arial" w:cstheme="minorHAnsi"/>
      <w:sz w:val="24"/>
      <w:szCs w:val="24"/>
    </w:rPr>
  </w:style>
  <w:style w:type="character" w:customStyle="1" w:styleId="FlietextZchn">
    <w:name w:val="Fließtext Zchn"/>
    <w:basedOn w:val="Absatz-Standardschriftart"/>
    <w:link w:val="Flietext"/>
    <w:rsid w:val="00B27F47"/>
    <w:rPr>
      <w:rFonts w:ascii="Arial" w:hAnsi="Arial" w:cstheme="minorHAnsi"/>
      <w:spacing w:val="2"/>
      <w:kern w:val="22"/>
      <w:sz w:val="24"/>
      <w:szCs w:val="24"/>
    </w:rPr>
  </w:style>
  <w:style w:type="character" w:styleId="Buchtitel">
    <w:name w:val="Book Title"/>
    <w:basedOn w:val="Absatz-Standardschriftart"/>
    <w:uiPriority w:val="33"/>
    <w:qFormat/>
    <w:rsid w:val="00B27F47"/>
    <w:rPr>
      <w:b/>
      <w:bCs/>
      <w:i/>
      <w:iCs/>
      <w:spacing w:val="5"/>
    </w:rPr>
  </w:style>
  <w:style w:type="paragraph" w:customStyle="1" w:styleId="Aufzhlung">
    <w:name w:val="Aufzählung"/>
    <w:basedOn w:val="Flietext"/>
    <w:link w:val="AufzhlungZchn"/>
    <w:qFormat/>
    <w:rsid w:val="00B27F47"/>
    <w:pPr>
      <w:spacing w:before="0"/>
      <w:contextualSpacing/>
    </w:pPr>
    <w:rPr>
      <w:rFonts w:eastAsia="Times New Roman"/>
      <w:lang w:eastAsia="de-DE"/>
    </w:rPr>
  </w:style>
  <w:style w:type="character" w:customStyle="1" w:styleId="AufzhlungZchn">
    <w:name w:val="Aufzählung Zchn"/>
    <w:basedOn w:val="FlietextZchn"/>
    <w:link w:val="Aufzhlung"/>
    <w:rsid w:val="00B27F47"/>
    <w:rPr>
      <w:rFonts w:ascii="Arial" w:eastAsia="Times New Roman" w:hAnsi="Arial" w:cstheme="minorHAnsi"/>
      <w:spacing w:val="2"/>
      <w:kern w:val="22"/>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70619">
      <w:bodyDiv w:val="1"/>
      <w:marLeft w:val="0"/>
      <w:marRight w:val="0"/>
      <w:marTop w:val="0"/>
      <w:marBottom w:val="0"/>
      <w:divBdr>
        <w:top w:val="none" w:sz="0" w:space="0" w:color="auto"/>
        <w:left w:val="none" w:sz="0" w:space="0" w:color="auto"/>
        <w:bottom w:val="none" w:sz="0" w:space="0" w:color="auto"/>
        <w:right w:val="none" w:sz="0" w:space="0" w:color="auto"/>
      </w:divBdr>
      <w:divsChild>
        <w:div w:id="22452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apuz/187412/von-der-judenfeindschaft-zum-antisemitismus" TargetMode="External"/><Relationship Id="rId13" Type="http://schemas.openxmlformats.org/officeDocument/2006/relationships/hyperlink" Target="https://www.amadeu-antonio-stiftung.de/wp-content/uploads/2018/08/verschwoerungen-internet-1.pdf" TargetMode="External"/><Relationship Id="rId18" Type="http://schemas.openxmlformats.org/officeDocument/2006/relationships/hyperlink" Target="https://www.amadeu-antonio-stiftung.de/wp-content/uploads/2018/08/verschwoerungen-internet-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kd.de/antijuedischen-klischees-in-der-kirche-begegnen-30986.htm" TargetMode="External"/><Relationship Id="rId12" Type="http://schemas.openxmlformats.org/officeDocument/2006/relationships/hyperlink" Target="https://www.bpb.de/apuz/187412/von-der-judenfeindschaft-zum-antisemitismus" TargetMode="External"/><Relationship Id="rId17" Type="http://schemas.openxmlformats.org/officeDocument/2006/relationships/hyperlink" Target="https://www.bpb.de/apuz/187412/von-der-judenfeindschaft-zum-antisemitismus" TargetMode="External"/><Relationship Id="rId2" Type="http://schemas.openxmlformats.org/officeDocument/2006/relationships/styles" Target="styles.xml"/><Relationship Id="rId16" Type="http://schemas.openxmlformats.org/officeDocument/2006/relationships/hyperlink" Target="https://www.ekd.de/antijuedischen-klischees-in-der-kirche-begegnen-30986.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kd.de/antijuedischen-klischees-in-der-kirche-begegnen-30986.htm" TargetMode="External"/><Relationship Id="rId5" Type="http://schemas.openxmlformats.org/officeDocument/2006/relationships/footnotes" Target="footnotes.xml"/><Relationship Id="rId15" Type="http://schemas.openxmlformats.org/officeDocument/2006/relationships/image" Target="media/image10.emf"/><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adeu-antonio-stiftung.de/wp-content/uploads/2018/08/verschwoerungen-internet-1.pdf" TargetMode="External"/><Relationship Id="rId14"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13284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Blaszcyk, Sabine</dc:creator>
  <cp:keywords/>
  <dc:description/>
  <cp:lastModifiedBy>Gina Buchwald-Chassée</cp:lastModifiedBy>
  <cp:revision>2</cp:revision>
  <dcterms:created xsi:type="dcterms:W3CDTF">2021-04-29T12:53:00Z</dcterms:created>
  <dcterms:modified xsi:type="dcterms:W3CDTF">2021-04-29T12:53:00Z</dcterms:modified>
</cp:coreProperties>
</file>